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0F" w:rsidRPr="00D73DC6" w:rsidRDefault="0034500F" w:rsidP="00CE178F">
      <w:pPr>
        <w:pStyle w:val="Sinespaciado"/>
        <w:ind w:left="142"/>
        <w:rPr>
          <w:rFonts w:ascii="Arial" w:hAnsi="Arial" w:cs="Arial"/>
          <w:b/>
        </w:rPr>
      </w:pPr>
      <w:r w:rsidRPr="00FE7ED8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2051800</wp:posOffset>
            </wp:positionH>
            <wp:positionV relativeFrom="paragraph">
              <wp:posOffset>91</wp:posOffset>
            </wp:positionV>
            <wp:extent cx="1487170" cy="74295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4FE">
        <w:rPr>
          <w:rFonts w:ascii="Tahoma" w:eastAsia="Meiryo UI" w:hAnsi="Tahoma" w:cs="Tahoma"/>
          <w:b/>
          <w:bCs/>
          <w:szCs w:val="24"/>
        </w:rPr>
        <w:br w:type="textWrapping" w:clear="all"/>
      </w:r>
    </w:p>
    <w:p w:rsidR="0034500F" w:rsidRPr="00756A86" w:rsidRDefault="0034500F" w:rsidP="0034500F">
      <w:pPr>
        <w:shd w:val="clear" w:color="auto" w:fill="FFFFFF"/>
        <w:jc w:val="center"/>
        <w:rPr>
          <w:rFonts w:ascii="Arial" w:hAnsi="Arial" w:cs="Arial"/>
          <w:b/>
          <w:sz w:val="32"/>
          <w:szCs w:val="34"/>
          <w:lang w:val="es-MX"/>
        </w:rPr>
      </w:pPr>
      <w:r w:rsidRPr="00756A86">
        <w:rPr>
          <w:rFonts w:ascii="Arial" w:hAnsi="Arial" w:cs="Arial"/>
          <w:b/>
          <w:sz w:val="32"/>
          <w:szCs w:val="34"/>
          <w:lang w:val="es-MX"/>
        </w:rPr>
        <w:t xml:space="preserve">CÉDULA DE NOTIFICACIÓN </w:t>
      </w:r>
      <w:r w:rsidR="00EC0A52" w:rsidRPr="00756A86">
        <w:rPr>
          <w:rFonts w:ascii="Arial" w:hAnsi="Arial" w:cs="Arial"/>
          <w:b/>
          <w:sz w:val="32"/>
          <w:szCs w:val="34"/>
          <w:lang w:val="es-MX"/>
        </w:rPr>
        <w:t>POR ESTRADOS</w:t>
      </w:r>
      <w:r w:rsidR="008B2FF0">
        <w:rPr>
          <w:rFonts w:ascii="Arial" w:hAnsi="Arial" w:cs="Arial"/>
          <w:b/>
          <w:sz w:val="32"/>
          <w:szCs w:val="34"/>
          <w:lang w:val="es-MX"/>
        </w:rPr>
        <w:t xml:space="preserve"> </w:t>
      </w:r>
    </w:p>
    <w:p w:rsidR="0034500F" w:rsidRPr="00C20791" w:rsidRDefault="0034500F" w:rsidP="0034500F">
      <w:pPr>
        <w:shd w:val="clear" w:color="auto" w:fill="FFFFFF"/>
        <w:rPr>
          <w:rFonts w:ascii="Arial" w:hAnsi="Arial" w:cs="Arial"/>
          <w:b/>
          <w:lang w:val="es-MX"/>
        </w:rPr>
      </w:pPr>
    </w:p>
    <w:p w:rsidR="002B7E27" w:rsidRPr="007A6C9D" w:rsidRDefault="00F02A34" w:rsidP="00DE4D28">
      <w:pPr>
        <w:tabs>
          <w:tab w:val="right" w:pos="8789"/>
        </w:tabs>
        <w:spacing w:line="240" w:lineRule="atLeast"/>
        <w:ind w:left="-284" w:right="-93"/>
        <w:jc w:val="both"/>
        <w:rPr>
          <w:rFonts w:ascii="Arial" w:eastAsia="Meiryo UI" w:hAnsi="Arial" w:cs="Arial"/>
          <w:b/>
          <w:sz w:val="27"/>
          <w:szCs w:val="27"/>
        </w:rPr>
      </w:pPr>
      <w:r>
        <w:rPr>
          <w:rFonts w:ascii="Arial" w:eastAsia="Meiryo UI" w:hAnsi="Arial" w:cs="Arial"/>
          <w:b/>
          <w:sz w:val="27"/>
          <w:szCs w:val="27"/>
        </w:rPr>
        <w:t>AL PÚBLICO EN GENERAL</w:t>
      </w:r>
      <w:r w:rsidR="00F61E1F">
        <w:rPr>
          <w:rFonts w:ascii="Arial" w:eastAsia="Meiryo UI" w:hAnsi="Arial" w:cs="Arial"/>
          <w:b/>
          <w:sz w:val="27"/>
          <w:szCs w:val="27"/>
        </w:rPr>
        <w:t xml:space="preserve"> </w:t>
      </w:r>
      <w:r w:rsidR="00DE4D28">
        <w:rPr>
          <w:rFonts w:ascii="Arial" w:eastAsia="Meiryo UI" w:hAnsi="Arial" w:cs="Arial"/>
          <w:b/>
          <w:sz w:val="27"/>
          <w:szCs w:val="27"/>
        </w:rPr>
        <w:tab/>
      </w:r>
    </w:p>
    <w:p w:rsidR="002B7E27" w:rsidRPr="007A6C9D" w:rsidRDefault="002B7E27" w:rsidP="00EC0A52">
      <w:pPr>
        <w:spacing w:line="240" w:lineRule="atLeast"/>
        <w:ind w:left="-284" w:right="-93"/>
        <w:jc w:val="both"/>
        <w:rPr>
          <w:rFonts w:ascii="Arial" w:eastAsia="Meiryo UI" w:hAnsi="Arial" w:cs="Arial"/>
          <w:b/>
          <w:sz w:val="27"/>
          <w:szCs w:val="27"/>
        </w:rPr>
      </w:pPr>
      <w:r w:rsidRPr="007A6C9D">
        <w:rPr>
          <w:rFonts w:ascii="Arial" w:eastAsia="Meiryo UI" w:hAnsi="Arial" w:cs="Arial"/>
          <w:b/>
          <w:sz w:val="27"/>
          <w:szCs w:val="27"/>
        </w:rPr>
        <w:t>P R E S E N T E.-</w:t>
      </w:r>
    </w:p>
    <w:p w:rsidR="0034500F" w:rsidRDefault="0034500F" w:rsidP="00EC0A52">
      <w:pPr>
        <w:shd w:val="clear" w:color="auto" w:fill="FFFFFF"/>
        <w:ind w:left="-284"/>
        <w:jc w:val="both"/>
        <w:rPr>
          <w:rFonts w:ascii="Arial" w:hAnsi="Arial" w:cs="Arial"/>
          <w:b/>
          <w:sz w:val="27"/>
          <w:szCs w:val="27"/>
        </w:rPr>
      </w:pPr>
    </w:p>
    <w:p w:rsidR="0092502B" w:rsidRDefault="001016DA" w:rsidP="004964F3">
      <w:pPr>
        <w:pStyle w:val="NormalWeb"/>
        <w:spacing w:before="0" w:beforeAutospacing="0" w:after="0" w:afterAutospacing="0" w:line="276" w:lineRule="auto"/>
        <w:ind w:left="-425" w:right="-374"/>
        <w:jc w:val="both"/>
        <w:rPr>
          <w:rFonts w:ascii="Arial" w:eastAsiaTheme="minorHAnsi" w:hAnsi="Arial" w:cs="Arial"/>
          <w:bCs/>
          <w:sz w:val="27"/>
          <w:szCs w:val="27"/>
          <w:lang w:eastAsia="en-US"/>
        </w:rPr>
      </w:pPr>
      <w:r w:rsidRPr="00EF732B">
        <w:rPr>
          <w:rFonts w:ascii="Arial" w:hAnsi="Arial" w:cs="Arial"/>
          <w:sz w:val="27"/>
          <w:szCs w:val="27"/>
        </w:rPr>
        <w:t>En Hermo</w:t>
      </w:r>
      <w:r>
        <w:rPr>
          <w:rFonts w:ascii="Arial" w:hAnsi="Arial" w:cs="Arial"/>
          <w:sz w:val="27"/>
          <w:szCs w:val="27"/>
        </w:rPr>
        <w:t xml:space="preserve">sillo, Sonora, el día </w:t>
      </w:r>
      <w:r w:rsidR="005E7B74">
        <w:rPr>
          <w:rFonts w:ascii="Arial" w:hAnsi="Arial" w:cs="Arial"/>
          <w:sz w:val="27"/>
          <w:szCs w:val="27"/>
        </w:rPr>
        <w:t>dieciocho</w:t>
      </w:r>
      <w:r>
        <w:rPr>
          <w:rFonts w:ascii="Arial" w:hAnsi="Arial" w:cs="Arial"/>
          <w:sz w:val="27"/>
          <w:szCs w:val="27"/>
        </w:rPr>
        <w:t xml:space="preserve"> de </w:t>
      </w:r>
      <w:r w:rsidR="006443D4">
        <w:rPr>
          <w:rFonts w:ascii="Arial" w:hAnsi="Arial" w:cs="Arial"/>
          <w:sz w:val="27"/>
          <w:szCs w:val="27"/>
        </w:rPr>
        <w:t>abril</w:t>
      </w:r>
      <w:r w:rsidRPr="00EF732B">
        <w:rPr>
          <w:rFonts w:ascii="Arial" w:hAnsi="Arial" w:cs="Arial"/>
          <w:sz w:val="27"/>
          <w:szCs w:val="27"/>
        </w:rPr>
        <w:t xml:space="preserve"> de</w:t>
      </w:r>
      <w:r>
        <w:rPr>
          <w:rFonts w:ascii="Arial" w:hAnsi="Arial" w:cs="Arial"/>
          <w:sz w:val="27"/>
          <w:szCs w:val="27"/>
        </w:rPr>
        <w:t>l</w:t>
      </w:r>
      <w:r w:rsidRPr="00EF732B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dos mil veintiuno</w:t>
      </w:r>
      <w:r w:rsidRPr="00EF732B">
        <w:rPr>
          <w:rFonts w:ascii="Arial" w:hAnsi="Arial" w:cs="Arial"/>
          <w:sz w:val="27"/>
          <w:szCs w:val="27"/>
        </w:rPr>
        <w:t xml:space="preserve">, </w:t>
      </w:r>
      <w:r>
        <w:rPr>
          <w:rFonts w:ascii="Arial" w:hAnsi="Arial" w:cs="Arial"/>
          <w:sz w:val="27"/>
          <w:szCs w:val="27"/>
        </w:rPr>
        <w:t>la</w:t>
      </w:r>
      <w:r w:rsidRPr="00EF732B">
        <w:rPr>
          <w:rFonts w:ascii="Arial" w:hAnsi="Arial" w:cs="Arial"/>
          <w:sz w:val="27"/>
          <w:szCs w:val="27"/>
        </w:rPr>
        <w:t xml:space="preserve"> C. </w:t>
      </w:r>
      <w:r>
        <w:rPr>
          <w:rFonts w:ascii="Arial" w:hAnsi="Arial" w:cs="Arial"/>
          <w:sz w:val="27"/>
          <w:szCs w:val="27"/>
        </w:rPr>
        <w:t>Nadia</w:t>
      </w:r>
      <w:r w:rsidRPr="00EF732B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Magdalena</w:t>
      </w:r>
      <w:r w:rsidRPr="00EF732B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Beltrán</w:t>
      </w:r>
      <w:r w:rsidRPr="00EF732B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Vásquez </w:t>
      </w:r>
      <w:r w:rsidRPr="00EF732B">
        <w:rPr>
          <w:rFonts w:ascii="Arial" w:hAnsi="Arial" w:cs="Arial"/>
          <w:sz w:val="27"/>
          <w:szCs w:val="27"/>
        </w:rPr>
        <w:t>oficial notificador</w:t>
      </w:r>
      <w:r>
        <w:rPr>
          <w:rFonts w:ascii="Arial" w:hAnsi="Arial" w:cs="Arial"/>
          <w:sz w:val="27"/>
          <w:szCs w:val="27"/>
        </w:rPr>
        <w:t>a</w:t>
      </w:r>
      <w:r w:rsidRPr="00EF732B">
        <w:rPr>
          <w:rFonts w:ascii="Arial" w:hAnsi="Arial" w:cs="Arial"/>
          <w:sz w:val="27"/>
          <w:szCs w:val="27"/>
        </w:rPr>
        <w:t xml:space="preserve"> del Instituto Estatal Electoral y de Participación Ciudadana, hago constar que </w:t>
      </w:r>
      <w:r>
        <w:rPr>
          <w:rFonts w:ascii="Arial" w:hAnsi="Arial" w:cs="Arial"/>
          <w:sz w:val="27"/>
          <w:szCs w:val="27"/>
        </w:rPr>
        <w:t xml:space="preserve">a las </w:t>
      </w:r>
      <w:r w:rsidR="005E7B74">
        <w:rPr>
          <w:rFonts w:ascii="Arial" w:hAnsi="Arial" w:cs="Arial"/>
          <w:sz w:val="27"/>
          <w:szCs w:val="27"/>
        </w:rPr>
        <w:t>quince</w:t>
      </w:r>
      <w:r>
        <w:rPr>
          <w:rFonts w:ascii="Arial" w:hAnsi="Arial" w:cs="Arial"/>
          <w:sz w:val="27"/>
          <w:szCs w:val="27"/>
        </w:rPr>
        <w:t xml:space="preserve"> horas</w:t>
      </w:r>
      <w:r w:rsidR="004305E2">
        <w:rPr>
          <w:rFonts w:ascii="Arial" w:hAnsi="Arial" w:cs="Arial"/>
          <w:sz w:val="27"/>
          <w:szCs w:val="27"/>
        </w:rPr>
        <w:t xml:space="preserve"> con </w:t>
      </w:r>
      <w:r w:rsidR="00DC78D5">
        <w:rPr>
          <w:rFonts w:ascii="Arial" w:hAnsi="Arial" w:cs="Arial"/>
          <w:sz w:val="27"/>
          <w:szCs w:val="27"/>
        </w:rPr>
        <w:t>treinta</w:t>
      </w:r>
      <w:r w:rsidR="004305E2">
        <w:rPr>
          <w:rFonts w:ascii="Arial" w:hAnsi="Arial" w:cs="Arial"/>
          <w:sz w:val="27"/>
          <w:szCs w:val="27"/>
        </w:rPr>
        <w:t xml:space="preserve"> minutos</w:t>
      </w:r>
      <w:r>
        <w:rPr>
          <w:rFonts w:ascii="Arial" w:hAnsi="Arial" w:cs="Arial"/>
          <w:sz w:val="27"/>
          <w:szCs w:val="27"/>
        </w:rPr>
        <w:t xml:space="preserve">, </w:t>
      </w:r>
      <w:r w:rsidRPr="00EF732B">
        <w:rPr>
          <w:rFonts w:ascii="Arial" w:hAnsi="Arial" w:cs="Arial"/>
          <w:sz w:val="27"/>
          <w:szCs w:val="27"/>
        </w:rPr>
        <w:t>se publicó en estrados</w:t>
      </w:r>
      <w:r>
        <w:rPr>
          <w:rFonts w:ascii="Arial" w:hAnsi="Arial" w:cs="Arial"/>
          <w:sz w:val="27"/>
          <w:szCs w:val="27"/>
        </w:rPr>
        <w:t xml:space="preserve"> físico y electrónico</w:t>
      </w:r>
      <w:r w:rsidRPr="00EF732B">
        <w:rPr>
          <w:rFonts w:ascii="Arial" w:hAnsi="Arial" w:cs="Arial"/>
          <w:sz w:val="27"/>
          <w:szCs w:val="27"/>
        </w:rPr>
        <w:t xml:space="preserve"> de este Instituto</w:t>
      </w:r>
      <w:r>
        <w:rPr>
          <w:rFonts w:ascii="Arial" w:hAnsi="Arial" w:cs="Arial"/>
          <w:sz w:val="27"/>
          <w:szCs w:val="27"/>
        </w:rPr>
        <w:t xml:space="preserve">, la presente cédula de notificación, constante de una (01) foja útil, anexo copia simple de </w:t>
      </w:r>
      <w:r w:rsidR="00401C08">
        <w:rPr>
          <w:rFonts w:ascii="Arial" w:hAnsi="Arial" w:cs="Arial"/>
          <w:sz w:val="27"/>
          <w:szCs w:val="27"/>
        </w:rPr>
        <w:t>auto</w:t>
      </w:r>
      <w:r w:rsidR="00D3344B">
        <w:rPr>
          <w:rFonts w:ascii="Arial" w:hAnsi="Arial" w:cs="Arial"/>
          <w:sz w:val="27"/>
          <w:szCs w:val="27"/>
        </w:rPr>
        <w:t xml:space="preserve"> del</w:t>
      </w:r>
      <w:r w:rsidR="00F02A34">
        <w:rPr>
          <w:rFonts w:ascii="Arial" w:hAnsi="Arial" w:cs="Arial"/>
          <w:sz w:val="27"/>
          <w:szCs w:val="27"/>
        </w:rPr>
        <w:t xml:space="preserve"> </w:t>
      </w:r>
      <w:r w:rsidR="008937FB">
        <w:rPr>
          <w:rFonts w:ascii="Arial" w:hAnsi="Arial" w:cs="Arial"/>
          <w:sz w:val="27"/>
          <w:szCs w:val="27"/>
        </w:rPr>
        <w:t xml:space="preserve">Expediente: </w:t>
      </w:r>
      <w:r w:rsidR="00155E1D">
        <w:rPr>
          <w:rFonts w:ascii="Arial" w:hAnsi="Arial" w:cs="Arial"/>
          <w:b/>
          <w:sz w:val="27"/>
          <w:szCs w:val="27"/>
        </w:rPr>
        <w:t>IEE/</w:t>
      </w:r>
      <w:r w:rsidR="00601ACA">
        <w:rPr>
          <w:rFonts w:ascii="Arial" w:hAnsi="Arial" w:cs="Arial"/>
          <w:b/>
          <w:sz w:val="27"/>
          <w:szCs w:val="27"/>
        </w:rPr>
        <w:t>JOS</w:t>
      </w:r>
      <w:r w:rsidR="008E038F">
        <w:rPr>
          <w:rFonts w:ascii="Arial" w:hAnsi="Arial" w:cs="Arial"/>
          <w:b/>
          <w:sz w:val="27"/>
          <w:szCs w:val="27"/>
        </w:rPr>
        <w:t>-</w:t>
      </w:r>
      <w:r w:rsidR="005E7B74">
        <w:rPr>
          <w:rFonts w:ascii="Arial" w:hAnsi="Arial" w:cs="Arial"/>
          <w:b/>
          <w:sz w:val="27"/>
          <w:szCs w:val="27"/>
        </w:rPr>
        <w:t>62</w:t>
      </w:r>
      <w:r w:rsidR="00954508">
        <w:rPr>
          <w:rFonts w:ascii="Arial" w:hAnsi="Arial" w:cs="Arial"/>
          <w:b/>
          <w:sz w:val="27"/>
          <w:szCs w:val="27"/>
        </w:rPr>
        <w:t>/2021</w:t>
      </w:r>
      <w:r w:rsidR="00311843" w:rsidRPr="00756A86">
        <w:rPr>
          <w:rFonts w:ascii="Arial" w:hAnsi="Arial" w:cs="Arial"/>
          <w:b/>
          <w:sz w:val="27"/>
          <w:szCs w:val="27"/>
        </w:rPr>
        <w:t>,</w:t>
      </w:r>
      <w:r w:rsidR="00311843">
        <w:rPr>
          <w:rFonts w:ascii="Arial" w:hAnsi="Arial" w:cs="Arial"/>
          <w:sz w:val="27"/>
          <w:szCs w:val="27"/>
        </w:rPr>
        <w:t xml:space="preserve"> </w:t>
      </w:r>
      <w:r w:rsidR="00F02A34">
        <w:rPr>
          <w:rFonts w:ascii="Arial" w:hAnsi="Arial" w:cs="Arial"/>
          <w:sz w:val="27"/>
          <w:szCs w:val="27"/>
        </w:rPr>
        <w:t xml:space="preserve">de fecha </w:t>
      </w:r>
      <w:r w:rsidR="005E7B74">
        <w:rPr>
          <w:rFonts w:ascii="Arial" w:hAnsi="Arial" w:cs="Arial"/>
          <w:sz w:val="27"/>
          <w:szCs w:val="27"/>
          <w:lang w:val="es-ES"/>
        </w:rPr>
        <w:t>diecisiete</w:t>
      </w:r>
      <w:r w:rsidR="00C15A07" w:rsidRPr="00C15A07">
        <w:rPr>
          <w:rFonts w:ascii="Arial" w:hAnsi="Arial" w:cs="Arial"/>
          <w:sz w:val="27"/>
          <w:szCs w:val="27"/>
          <w:lang w:val="es-ES"/>
        </w:rPr>
        <w:t xml:space="preserve"> de </w:t>
      </w:r>
      <w:r w:rsidR="006443D4">
        <w:rPr>
          <w:rFonts w:ascii="Arial" w:hAnsi="Arial" w:cs="Arial"/>
          <w:sz w:val="27"/>
          <w:szCs w:val="27"/>
          <w:lang w:val="es-ES"/>
        </w:rPr>
        <w:t>abril</w:t>
      </w:r>
      <w:r w:rsidR="00C15A07" w:rsidRPr="00C15A07">
        <w:rPr>
          <w:rFonts w:ascii="Arial" w:hAnsi="Arial" w:cs="Arial"/>
          <w:sz w:val="27"/>
          <w:szCs w:val="27"/>
          <w:lang w:val="es-ES"/>
        </w:rPr>
        <w:t xml:space="preserve"> del </w:t>
      </w:r>
      <w:r w:rsidR="00954508">
        <w:rPr>
          <w:rFonts w:ascii="Arial" w:hAnsi="Arial" w:cs="Arial"/>
          <w:sz w:val="27"/>
          <w:szCs w:val="27"/>
          <w:lang w:val="es-ES"/>
        </w:rPr>
        <w:t xml:space="preserve">dos mil </w:t>
      </w:r>
      <w:r w:rsidR="00C15A07" w:rsidRPr="00C15A07">
        <w:rPr>
          <w:rFonts w:ascii="Arial" w:hAnsi="Arial" w:cs="Arial"/>
          <w:sz w:val="27"/>
          <w:szCs w:val="27"/>
          <w:lang w:val="es-ES"/>
        </w:rPr>
        <w:t>veintiuno</w:t>
      </w:r>
      <w:r w:rsidR="00401C08">
        <w:rPr>
          <w:rFonts w:ascii="Arial" w:hAnsi="Arial" w:cs="Arial"/>
          <w:sz w:val="27"/>
          <w:szCs w:val="27"/>
        </w:rPr>
        <w:t>, suscrito por el Director Ejecutivo de Asun</w:t>
      </w:r>
      <w:r>
        <w:rPr>
          <w:rFonts w:ascii="Arial" w:hAnsi="Arial" w:cs="Arial"/>
          <w:sz w:val="27"/>
          <w:szCs w:val="27"/>
        </w:rPr>
        <w:t>tos J</w:t>
      </w:r>
      <w:r w:rsidR="0034443D">
        <w:rPr>
          <w:rFonts w:ascii="Arial" w:hAnsi="Arial" w:cs="Arial"/>
          <w:sz w:val="27"/>
          <w:szCs w:val="27"/>
        </w:rPr>
        <w:t>urídicos</w:t>
      </w:r>
      <w:r w:rsidR="007B3A2C">
        <w:rPr>
          <w:rFonts w:ascii="Arial" w:hAnsi="Arial" w:cs="Arial"/>
          <w:sz w:val="27"/>
          <w:szCs w:val="27"/>
        </w:rPr>
        <w:t xml:space="preserve">. </w:t>
      </w:r>
      <w:r w:rsidR="004A3AC0">
        <w:rPr>
          <w:rFonts w:ascii="Arial" w:hAnsi="Arial" w:cs="Arial"/>
          <w:sz w:val="27"/>
          <w:szCs w:val="27"/>
        </w:rPr>
        <w:t xml:space="preserve">Lo anterior </w:t>
      </w:r>
      <w:r w:rsidR="0077109B">
        <w:rPr>
          <w:rFonts w:ascii="Arial" w:hAnsi="Arial" w:cs="Arial"/>
          <w:sz w:val="27"/>
          <w:szCs w:val="27"/>
        </w:rPr>
        <w:t xml:space="preserve">de conformidad con lo dispuesto por el </w:t>
      </w:r>
      <w:r w:rsidR="00AA5BAB">
        <w:rPr>
          <w:rFonts w:ascii="Arial" w:hAnsi="Arial" w:cs="Arial"/>
          <w:sz w:val="27"/>
          <w:szCs w:val="27"/>
        </w:rPr>
        <w:t>artículo</w:t>
      </w:r>
      <w:r w:rsidR="0077109B">
        <w:rPr>
          <w:rFonts w:ascii="Arial" w:hAnsi="Arial" w:cs="Arial"/>
          <w:sz w:val="27"/>
          <w:szCs w:val="27"/>
        </w:rPr>
        <w:t xml:space="preserve"> </w:t>
      </w:r>
      <w:r w:rsidR="0077109B" w:rsidRPr="007C7EF4">
        <w:rPr>
          <w:rFonts w:ascii="Arial" w:eastAsiaTheme="minorHAnsi" w:hAnsi="Arial" w:cs="Arial"/>
          <w:bCs/>
          <w:sz w:val="27"/>
          <w:szCs w:val="27"/>
          <w:lang w:eastAsia="en-US"/>
        </w:rPr>
        <w:t xml:space="preserve">340 de la </w:t>
      </w:r>
      <w:r w:rsidR="0077109B">
        <w:rPr>
          <w:rFonts w:ascii="Arial" w:eastAsiaTheme="minorHAnsi" w:hAnsi="Arial" w:cs="Arial"/>
          <w:bCs/>
          <w:color w:val="000000"/>
          <w:sz w:val="27"/>
          <w:szCs w:val="27"/>
          <w:lang w:eastAsia="en-US"/>
        </w:rPr>
        <w:t>Ley de Instituciones y Procedimientos E</w:t>
      </w:r>
      <w:r w:rsidR="0077109B" w:rsidRPr="007C7EF4">
        <w:rPr>
          <w:rFonts w:ascii="Arial" w:eastAsiaTheme="minorHAnsi" w:hAnsi="Arial" w:cs="Arial"/>
          <w:bCs/>
          <w:color w:val="000000"/>
          <w:sz w:val="27"/>
          <w:szCs w:val="27"/>
          <w:lang w:eastAsia="en-US"/>
        </w:rPr>
        <w:t>lectorales pa</w:t>
      </w:r>
      <w:r w:rsidR="0077109B">
        <w:rPr>
          <w:rFonts w:ascii="Arial" w:eastAsiaTheme="minorHAnsi" w:hAnsi="Arial" w:cs="Arial"/>
          <w:bCs/>
          <w:color w:val="000000"/>
          <w:sz w:val="27"/>
          <w:szCs w:val="27"/>
          <w:lang w:eastAsia="en-US"/>
        </w:rPr>
        <w:t>ra el Estado de S</w:t>
      </w:r>
      <w:r w:rsidR="0077109B" w:rsidRPr="007C7EF4">
        <w:rPr>
          <w:rFonts w:ascii="Arial" w:eastAsiaTheme="minorHAnsi" w:hAnsi="Arial" w:cs="Arial"/>
          <w:bCs/>
          <w:color w:val="000000"/>
          <w:sz w:val="27"/>
          <w:szCs w:val="27"/>
          <w:lang w:eastAsia="en-US"/>
        </w:rPr>
        <w:t>onora</w:t>
      </w:r>
      <w:r w:rsidR="0077109B" w:rsidRPr="007C7EF4">
        <w:rPr>
          <w:rFonts w:ascii="Arial" w:eastAsiaTheme="minorHAnsi" w:hAnsi="Arial" w:cs="Arial"/>
          <w:bCs/>
          <w:sz w:val="27"/>
          <w:szCs w:val="27"/>
          <w:lang w:eastAsia="en-US"/>
        </w:rPr>
        <w:t xml:space="preserve">, </w:t>
      </w:r>
      <w:r w:rsidR="0077109B">
        <w:rPr>
          <w:rFonts w:ascii="Arial" w:eastAsiaTheme="minorHAnsi" w:hAnsi="Arial" w:cs="Arial"/>
          <w:bCs/>
          <w:color w:val="000000"/>
          <w:sz w:val="27"/>
          <w:szCs w:val="27"/>
          <w:lang w:eastAsia="en-US"/>
        </w:rPr>
        <w:t>así como el artículo 29 del Reglamento de Notificaciones del Instituto Estatal Electoral y de Participación Ciudadana de S</w:t>
      </w:r>
      <w:r w:rsidR="0077109B" w:rsidRPr="007C7EF4">
        <w:rPr>
          <w:rFonts w:ascii="Arial" w:eastAsiaTheme="minorHAnsi" w:hAnsi="Arial" w:cs="Arial"/>
          <w:bCs/>
          <w:color w:val="000000"/>
          <w:sz w:val="27"/>
          <w:szCs w:val="27"/>
          <w:lang w:eastAsia="en-US"/>
        </w:rPr>
        <w:t>onora</w:t>
      </w:r>
      <w:r w:rsidR="0077109B">
        <w:rPr>
          <w:rFonts w:ascii="Arial" w:eastAsiaTheme="minorHAnsi" w:hAnsi="Arial" w:cs="Arial"/>
          <w:bCs/>
          <w:sz w:val="27"/>
          <w:szCs w:val="27"/>
          <w:lang w:eastAsia="en-US"/>
        </w:rPr>
        <w:t>.</w:t>
      </w:r>
    </w:p>
    <w:p w:rsidR="004964F3" w:rsidRPr="004964F3" w:rsidRDefault="004964F3" w:rsidP="004964F3">
      <w:pPr>
        <w:pStyle w:val="NormalWeb"/>
        <w:spacing w:before="0" w:beforeAutospacing="0" w:after="0" w:afterAutospacing="0" w:line="276" w:lineRule="auto"/>
        <w:ind w:left="-425" w:right="-374"/>
        <w:jc w:val="both"/>
        <w:rPr>
          <w:rFonts w:ascii="Tahoma" w:hAnsi="Tahoma" w:cs="Tahoma"/>
          <w:sz w:val="27"/>
          <w:szCs w:val="27"/>
        </w:rPr>
      </w:pPr>
    </w:p>
    <w:p w:rsidR="0034500F" w:rsidRDefault="0034500F" w:rsidP="0034500F">
      <w:pPr>
        <w:ind w:right="-285"/>
        <w:jc w:val="both"/>
        <w:rPr>
          <w:rFonts w:ascii="Arial" w:hAnsi="Arial" w:cs="Arial"/>
          <w:b/>
          <w:lang w:val="es-MX"/>
        </w:rPr>
      </w:pPr>
    </w:p>
    <w:p w:rsidR="0034500F" w:rsidRPr="00C20791" w:rsidRDefault="0034500F" w:rsidP="0034500F">
      <w:pPr>
        <w:ind w:right="-285"/>
        <w:jc w:val="both"/>
        <w:rPr>
          <w:rFonts w:ascii="Arial" w:hAnsi="Arial" w:cs="Arial"/>
          <w:b/>
          <w:lang w:val="es-MX"/>
        </w:rPr>
      </w:pPr>
    </w:p>
    <w:p w:rsidR="004964F3" w:rsidRDefault="004964F3" w:rsidP="004964F3">
      <w:pPr>
        <w:ind w:right="-285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ATENTAMENTE</w:t>
      </w:r>
    </w:p>
    <w:p w:rsidR="004964F3" w:rsidRDefault="004964F3" w:rsidP="004964F3">
      <w:pPr>
        <w:ind w:right="-285"/>
        <w:jc w:val="center"/>
        <w:rPr>
          <w:rFonts w:ascii="Arial" w:hAnsi="Arial" w:cs="Arial"/>
          <w:b/>
          <w:lang w:val="es-MX"/>
        </w:rPr>
      </w:pPr>
    </w:p>
    <w:p w:rsidR="004964F3" w:rsidRDefault="004964F3" w:rsidP="004964F3">
      <w:pPr>
        <w:ind w:right="-285"/>
        <w:jc w:val="center"/>
        <w:rPr>
          <w:rFonts w:ascii="Arial" w:hAnsi="Arial" w:cs="Arial"/>
          <w:b/>
          <w:lang w:val="es-MX"/>
        </w:rPr>
      </w:pPr>
    </w:p>
    <w:p w:rsidR="004964F3" w:rsidRDefault="004964F3" w:rsidP="004964F3">
      <w:pPr>
        <w:ind w:right="-285"/>
        <w:jc w:val="both"/>
        <w:rPr>
          <w:rFonts w:ascii="Arial" w:hAnsi="Arial" w:cs="Arial"/>
          <w:b/>
          <w:lang w:val="es-MX"/>
        </w:rPr>
      </w:pPr>
    </w:p>
    <w:p w:rsidR="004964F3" w:rsidRPr="00C20791" w:rsidRDefault="004964F3" w:rsidP="004964F3">
      <w:pPr>
        <w:ind w:right="-285"/>
        <w:jc w:val="both"/>
        <w:rPr>
          <w:rFonts w:ascii="Arial" w:hAnsi="Arial" w:cs="Arial"/>
          <w:b/>
          <w:lang w:val="es-MX"/>
        </w:rPr>
      </w:pPr>
    </w:p>
    <w:p w:rsidR="004964F3" w:rsidRPr="007B3A2C" w:rsidRDefault="007B3A2C" w:rsidP="004964F3">
      <w:pPr>
        <w:ind w:right="-374"/>
        <w:jc w:val="center"/>
        <w:rPr>
          <w:rFonts w:ascii="Arial" w:eastAsia="Meiryo UI" w:hAnsi="Arial" w:cs="Arial"/>
          <w:b/>
          <w:lang w:val="es-MX"/>
        </w:rPr>
      </w:pPr>
      <w:r w:rsidRPr="007B3A2C">
        <w:rPr>
          <w:rFonts w:ascii="Arial" w:eastAsia="Meiryo UI" w:hAnsi="Arial" w:cs="Arial"/>
          <w:b/>
          <w:lang w:val="es-MX"/>
        </w:rPr>
        <w:t>NADIA M.</w:t>
      </w:r>
      <w:r w:rsidR="004964F3" w:rsidRPr="007B3A2C">
        <w:rPr>
          <w:rFonts w:ascii="Arial" w:eastAsia="Meiryo UI" w:hAnsi="Arial" w:cs="Arial"/>
          <w:b/>
          <w:lang w:val="es-MX"/>
        </w:rPr>
        <w:t xml:space="preserve"> BELTRÁN VÁSQUEZ</w:t>
      </w:r>
    </w:p>
    <w:p w:rsidR="007B3A2C" w:rsidRDefault="004964F3" w:rsidP="007B3A2C">
      <w:pPr>
        <w:ind w:right="-374"/>
        <w:jc w:val="center"/>
        <w:rPr>
          <w:rFonts w:ascii="Arial" w:eastAsia="Meiryo UI" w:hAnsi="Arial" w:cs="Arial"/>
          <w:b/>
          <w:lang w:val="es-MX"/>
        </w:rPr>
      </w:pPr>
      <w:r w:rsidRPr="007B3A2C">
        <w:rPr>
          <w:rFonts w:ascii="Arial" w:eastAsia="Meiryo UI" w:hAnsi="Arial" w:cs="Arial"/>
          <w:b/>
          <w:lang w:val="es-MX"/>
        </w:rPr>
        <w:t>OFICIAL NOTIFICADORA</w:t>
      </w:r>
      <w:r w:rsidR="007B3A2C">
        <w:rPr>
          <w:rFonts w:ascii="Arial" w:eastAsia="Meiryo UI" w:hAnsi="Arial" w:cs="Arial"/>
          <w:b/>
          <w:lang w:val="es-MX"/>
        </w:rPr>
        <w:t xml:space="preserve"> </w:t>
      </w:r>
      <w:r w:rsidRPr="007B3A2C">
        <w:rPr>
          <w:rFonts w:ascii="Arial" w:eastAsia="Meiryo UI" w:hAnsi="Arial" w:cs="Arial"/>
          <w:b/>
          <w:lang w:val="es-MX"/>
        </w:rPr>
        <w:t>DE LA UNIDAD DE OFICIALES</w:t>
      </w:r>
    </w:p>
    <w:p w:rsidR="007B3A2C" w:rsidRDefault="004964F3" w:rsidP="007B3A2C">
      <w:pPr>
        <w:ind w:right="-374"/>
        <w:jc w:val="center"/>
        <w:rPr>
          <w:rFonts w:ascii="Arial" w:eastAsia="Meiryo UI" w:hAnsi="Arial" w:cs="Arial"/>
          <w:b/>
          <w:lang w:val="es-MX"/>
        </w:rPr>
      </w:pPr>
      <w:r w:rsidRPr="007B3A2C">
        <w:rPr>
          <w:rFonts w:ascii="Arial" w:eastAsia="Meiryo UI" w:hAnsi="Arial" w:cs="Arial"/>
          <w:b/>
          <w:lang w:val="es-MX"/>
        </w:rPr>
        <w:t xml:space="preserve"> NOTIFICADORES</w:t>
      </w:r>
      <w:r w:rsidR="007B3A2C">
        <w:rPr>
          <w:rFonts w:ascii="Arial" w:eastAsia="Meiryo UI" w:hAnsi="Arial" w:cs="Arial"/>
          <w:b/>
          <w:lang w:val="es-MX"/>
        </w:rPr>
        <w:t xml:space="preserve"> </w:t>
      </w:r>
      <w:r w:rsidRPr="007B3A2C">
        <w:rPr>
          <w:rFonts w:ascii="Arial" w:eastAsia="Meiryo UI" w:hAnsi="Arial" w:cs="Arial"/>
          <w:b/>
          <w:lang w:val="es-MX"/>
        </w:rPr>
        <w:t xml:space="preserve">DEL INSTITUTO ESTATAL ELECTORAL Y </w:t>
      </w:r>
    </w:p>
    <w:p w:rsidR="004964F3" w:rsidRPr="007B3A2C" w:rsidRDefault="004964F3" w:rsidP="007B3A2C">
      <w:pPr>
        <w:ind w:right="-374"/>
        <w:jc w:val="center"/>
        <w:rPr>
          <w:rFonts w:ascii="Arial" w:eastAsia="Meiryo UI" w:hAnsi="Arial" w:cs="Arial"/>
          <w:b/>
          <w:lang w:val="es-MX"/>
        </w:rPr>
      </w:pPr>
      <w:r w:rsidRPr="007B3A2C">
        <w:rPr>
          <w:rFonts w:ascii="Arial" w:eastAsia="Meiryo UI" w:hAnsi="Arial" w:cs="Arial"/>
          <w:b/>
          <w:lang w:val="es-MX"/>
        </w:rPr>
        <w:t>DE PARTICIPACIÓN CIUDADANA</w:t>
      </w:r>
      <w:r w:rsidR="007B3A2C">
        <w:rPr>
          <w:rFonts w:ascii="Arial" w:eastAsia="Meiryo UI" w:hAnsi="Arial" w:cs="Arial"/>
          <w:b/>
          <w:lang w:val="es-MX"/>
        </w:rPr>
        <w:t>.</w:t>
      </w:r>
    </w:p>
    <w:p w:rsidR="004964F3" w:rsidRPr="007B3A2C" w:rsidRDefault="004964F3" w:rsidP="004964F3">
      <w:pPr>
        <w:shd w:val="clear" w:color="auto" w:fill="FFFFFF"/>
        <w:jc w:val="center"/>
        <w:rPr>
          <w:rFonts w:ascii="Arial" w:hAnsi="Arial" w:cs="Arial"/>
          <w:b/>
          <w:sz w:val="36"/>
          <w:lang w:val="es-MX"/>
        </w:rPr>
      </w:pPr>
    </w:p>
    <w:p w:rsidR="00401C08" w:rsidRDefault="00401C08" w:rsidP="0034500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401C08" w:rsidRDefault="00401C08" w:rsidP="0034500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401C08" w:rsidRDefault="00401C08" w:rsidP="0034500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401C08" w:rsidRDefault="00401C08" w:rsidP="0034500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401C08" w:rsidRDefault="00401C08" w:rsidP="0034500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401C08" w:rsidRDefault="00401C08" w:rsidP="0034500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403403" w:rsidRDefault="00403403" w:rsidP="0034500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403403" w:rsidRDefault="00403403" w:rsidP="0034500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403403" w:rsidRDefault="00403403" w:rsidP="0034500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403403" w:rsidRDefault="00403403" w:rsidP="0034500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4D352F" w:rsidRDefault="004D352F" w:rsidP="004D352F">
      <w:pPr>
        <w:shd w:val="clear" w:color="auto" w:fill="FFFFFF"/>
        <w:jc w:val="center"/>
        <w:rPr>
          <w:rFonts w:ascii="Arial" w:hAnsi="Arial" w:cs="Arial"/>
          <w:b/>
          <w:sz w:val="36"/>
          <w:lang w:val="es-MX"/>
        </w:rPr>
      </w:pPr>
      <w:r w:rsidRPr="00FE7ED8"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 wp14:anchorId="28409D64" wp14:editId="51E2BF19">
            <wp:extent cx="1487170" cy="7429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095" cy="74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52F" w:rsidRDefault="004D352F" w:rsidP="004D352F">
      <w:pPr>
        <w:shd w:val="clear" w:color="auto" w:fill="FFFFFF"/>
        <w:jc w:val="center"/>
        <w:rPr>
          <w:rFonts w:ascii="Arial" w:hAnsi="Arial" w:cs="Arial"/>
          <w:b/>
          <w:sz w:val="36"/>
          <w:lang w:val="es-MX"/>
        </w:rPr>
      </w:pPr>
    </w:p>
    <w:p w:rsidR="004D352F" w:rsidRPr="00D3344B" w:rsidRDefault="004D352F" w:rsidP="004D352F">
      <w:pPr>
        <w:shd w:val="clear" w:color="auto" w:fill="FFFFFF"/>
        <w:jc w:val="center"/>
        <w:rPr>
          <w:rFonts w:ascii="Arial" w:hAnsi="Arial" w:cs="Arial"/>
          <w:b/>
          <w:sz w:val="34"/>
          <w:szCs w:val="34"/>
          <w:lang w:val="es-MX"/>
        </w:rPr>
      </w:pPr>
      <w:r w:rsidRPr="00D3344B">
        <w:rPr>
          <w:rFonts w:ascii="Arial" w:hAnsi="Arial" w:cs="Arial"/>
          <w:b/>
          <w:sz w:val="34"/>
          <w:szCs w:val="34"/>
          <w:lang w:val="es-MX"/>
        </w:rPr>
        <w:t>CONSTANCIA</w:t>
      </w:r>
      <w:r w:rsidR="00D3344B">
        <w:rPr>
          <w:rFonts w:ascii="Arial" w:hAnsi="Arial" w:cs="Arial"/>
          <w:b/>
          <w:sz w:val="34"/>
          <w:szCs w:val="34"/>
          <w:lang w:val="es-MX"/>
        </w:rPr>
        <w:t xml:space="preserve"> </w:t>
      </w:r>
      <w:r w:rsidR="00D3344B" w:rsidRPr="00D3344B">
        <w:rPr>
          <w:rFonts w:ascii="Arial" w:hAnsi="Arial" w:cs="Arial"/>
          <w:b/>
          <w:sz w:val="34"/>
          <w:szCs w:val="34"/>
          <w:lang w:val="es-MX"/>
        </w:rPr>
        <w:t>DE NOTIFICACIÓN POR ESTRADOS</w:t>
      </w:r>
      <w:r w:rsidR="008B2FF0">
        <w:rPr>
          <w:rFonts w:ascii="Arial" w:hAnsi="Arial" w:cs="Arial"/>
          <w:b/>
          <w:sz w:val="34"/>
          <w:szCs w:val="34"/>
          <w:lang w:val="es-MX"/>
        </w:rPr>
        <w:t xml:space="preserve"> </w:t>
      </w:r>
    </w:p>
    <w:p w:rsidR="004D352F" w:rsidRDefault="004D352F" w:rsidP="004D352F">
      <w:pPr>
        <w:shd w:val="clear" w:color="auto" w:fill="FFFFFF"/>
        <w:ind w:left="-284"/>
        <w:jc w:val="both"/>
        <w:rPr>
          <w:rFonts w:ascii="Arial" w:hAnsi="Arial" w:cs="Arial"/>
          <w:b/>
          <w:sz w:val="27"/>
          <w:szCs w:val="27"/>
        </w:rPr>
      </w:pPr>
    </w:p>
    <w:p w:rsidR="004D352F" w:rsidRPr="007C7EF4" w:rsidRDefault="004D352F" w:rsidP="00353676">
      <w:pPr>
        <w:shd w:val="clear" w:color="auto" w:fill="FFFFFF"/>
        <w:tabs>
          <w:tab w:val="left" w:pos="7797"/>
        </w:tabs>
        <w:ind w:left="-284" w:right="-235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CONSTANCIA.- </w:t>
      </w:r>
      <w:r w:rsidR="001016DA">
        <w:rPr>
          <w:rFonts w:ascii="Arial" w:hAnsi="Arial" w:cs="Arial"/>
          <w:sz w:val="27"/>
          <w:szCs w:val="27"/>
        </w:rPr>
        <w:t>la</w:t>
      </w:r>
      <w:r w:rsidR="001016DA" w:rsidRPr="00EF732B">
        <w:rPr>
          <w:rFonts w:ascii="Arial" w:hAnsi="Arial" w:cs="Arial"/>
          <w:sz w:val="27"/>
          <w:szCs w:val="27"/>
        </w:rPr>
        <w:t xml:space="preserve"> C. </w:t>
      </w:r>
      <w:r w:rsidR="001016DA">
        <w:rPr>
          <w:rFonts w:ascii="Arial" w:hAnsi="Arial" w:cs="Arial"/>
          <w:sz w:val="27"/>
          <w:szCs w:val="27"/>
        </w:rPr>
        <w:t>Nadia</w:t>
      </w:r>
      <w:r w:rsidR="001016DA" w:rsidRPr="00EF732B">
        <w:rPr>
          <w:rFonts w:ascii="Arial" w:hAnsi="Arial" w:cs="Arial"/>
          <w:sz w:val="27"/>
          <w:szCs w:val="27"/>
        </w:rPr>
        <w:t xml:space="preserve"> </w:t>
      </w:r>
      <w:r w:rsidR="001016DA">
        <w:rPr>
          <w:rFonts w:ascii="Arial" w:hAnsi="Arial" w:cs="Arial"/>
          <w:sz w:val="27"/>
          <w:szCs w:val="27"/>
        </w:rPr>
        <w:t>Magdalena</w:t>
      </w:r>
      <w:r w:rsidR="001016DA" w:rsidRPr="00EF732B">
        <w:rPr>
          <w:rFonts w:ascii="Arial" w:hAnsi="Arial" w:cs="Arial"/>
          <w:sz w:val="27"/>
          <w:szCs w:val="27"/>
        </w:rPr>
        <w:t xml:space="preserve"> </w:t>
      </w:r>
      <w:r w:rsidR="001016DA">
        <w:rPr>
          <w:rFonts w:ascii="Arial" w:hAnsi="Arial" w:cs="Arial"/>
          <w:sz w:val="27"/>
          <w:szCs w:val="27"/>
        </w:rPr>
        <w:t>Beltrán</w:t>
      </w:r>
      <w:r w:rsidR="001016DA" w:rsidRPr="00EF732B">
        <w:rPr>
          <w:rFonts w:ascii="Arial" w:hAnsi="Arial" w:cs="Arial"/>
          <w:sz w:val="27"/>
          <w:szCs w:val="27"/>
        </w:rPr>
        <w:t xml:space="preserve"> </w:t>
      </w:r>
      <w:r w:rsidR="001016DA">
        <w:rPr>
          <w:rFonts w:ascii="Arial" w:hAnsi="Arial" w:cs="Arial"/>
          <w:sz w:val="27"/>
          <w:szCs w:val="27"/>
        </w:rPr>
        <w:t>Vásquez</w:t>
      </w:r>
      <w:r w:rsidR="001016DA" w:rsidRPr="00EF732B">
        <w:rPr>
          <w:rFonts w:ascii="Arial" w:hAnsi="Arial" w:cs="Arial"/>
          <w:sz w:val="27"/>
          <w:szCs w:val="27"/>
        </w:rPr>
        <w:t xml:space="preserve"> </w:t>
      </w:r>
      <w:r w:rsidRPr="00EF732B">
        <w:rPr>
          <w:rFonts w:ascii="Arial" w:hAnsi="Arial" w:cs="Arial"/>
          <w:sz w:val="27"/>
          <w:szCs w:val="27"/>
        </w:rPr>
        <w:t>oficial notificador</w:t>
      </w:r>
      <w:r w:rsidR="001016DA">
        <w:rPr>
          <w:rFonts w:ascii="Arial" w:hAnsi="Arial" w:cs="Arial"/>
          <w:sz w:val="27"/>
          <w:szCs w:val="27"/>
        </w:rPr>
        <w:t>a</w:t>
      </w:r>
      <w:r w:rsidRPr="00EF732B">
        <w:rPr>
          <w:rFonts w:ascii="Arial" w:hAnsi="Arial" w:cs="Arial"/>
          <w:sz w:val="27"/>
          <w:szCs w:val="27"/>
        </w:rPr>
        <w:t xml:space="preserve"> del Instituto Estatal Electoral y de Participación Ciudadana</w:t>
      </w:r>
      <w:r>
        <w:rPr>
          <w:rFonts w:ascii="Arial" w:hAnsi="Arial" w:cs="Arial"/>
          <w:sz w:val="27"/>
          <w:szCs w:val="27"/>
        </w:rPr>
        <w:t xml:space="preserve"> de</w:t>
      </w:r>
      <w:r w:rsidRPr="00EF732B">
        <w:rPr>
          <w:rFonts w:ascii="Arial" w:hAnsi="Arial" w:cs="Arial"/>
          <w:sz w:val="27"/>
          <w:szCs w:val="27"/>
        </w:rPr>
        <w:t xml:space="preserve"> Sonora, hago constar que</w:t>
      </w:r>
      <w:r w:rsidR="006F3AF2">
        <w:rPr>
          <w:rFonts w:ascii="Arial" w:hAnsi="Arial" w:cs="Arial"/>
          <w:sz w:val="27"/>
          <w:szCs w:val="27"/>
        </w:rPr>
        <w:t xml:space="preserve"> a las </w:t>
      </w:r>
      <w:r w:rsidR="005E7B74">
        <w:rPr>
          <w:rFonts w:ascii="Arial" w:hAnsi="Arial" w:cs="Arial"/>
          <w:sz w:val="27"/>
          <w:szCs w:val="27"/>
        </w:rPr>
        <w:t>quince</w:t>
      </w:r>
      <w:r w:rsidR="00F36278">
        <w:rPr>
          <w:rFonts w:ascii="Arial" w:hAnsi="Arial" w:cs="Arial"/>
          <w:sz w:val="27"/>
          <w:szCs w:val="27"/>
        </w:rPr>
        <w:t xml:space="preserve"> horas con </w:t>
      </w:r>
      <w:r w:rsidR="00DC78D5">
        <w:rPr>
          <w:rFonts w:ascii="Arial" w:hAnsi="Arial" w:cs="Arial"/>
          <w:sz w:val="27"/>
          <w:szCs w:val="27"/>
        </w:rPr>
        <w:t>treinta</w:t>
      </w:r>
      <w:r w:rsidR="00E13F69">
        <w:rPr>
          <w:rFonts w:ascii="Arial" w:hAnsi="Arial" w:cs="Arial"/>
          <w:sz w:val="27"/>
          <w:szCs w:val="27"/>
        </w:rPr>
        <w:t xml:space="preserve"> minutos </w:t>
      </w:r>
      <w:r>
        <w:rPr>
          <w:rFonts w:ascii="Arial" w:hAnsi="Arial" w:cs="Arial"/>
          <w:sz w:val="27"/>
          <w:szCs w:val="27"/>
        </w:rPr>
        <w:t>del día</w:t>
      </w:r>
      <w:r w:rsidRPr="00EF732B">
        <w:rPr>
          <w:rFonts w:ascii="Arial" w:hAnsi="Arial" w:cs="Arial"/>
          <w:sz w:val="27"/>
          <w:szCs w:val="27"/>
        </w:rPr>
        <w:t xml:space="preserve"> </w:t>
      </w:r>
      <w:r w:rsidR="005E7B74">
        <w:rPr>
          <w:rFonts w:ascii="Arial" w:hAnsi="Arial" w:cs="Arial"/>
          <w:sz w:val="27"/>
          <w:szCs w:val="27"/>
        </w:rPr>
        <w:t>dieciocho</w:t>
      </w:r>
      <w:r w:rsidR="00DC78D5">
        <w:rPr>
          <w:rFonts w:ascii="Arial" w:hAnsi="Arial" w:cs="Arial"/>
          <w:sz w:val="27"/>
          <w:szCs w:val="27"/>
        </w:rPr>
        <w:t xml:space="preserve"> </w:t>
      </w:r>
      <w:r w:rsidR="00954508">
        <w:rPr>
          <w:rFonts w:ascii="Arial" w:hAnsi="Arial" w:cs="Arial"/>
          <w:sz w:val="27"/>
          <w:szCs w:val="27"/>
        </w:rPr>
        <w:t xml:space="preserve">de </w:t>
      </w:r>
      <w:r w:rsidR="006443D4">
        <w:rPr>
          <w:rFonts w:ascii="Arial" w:hAnsi="Arial" w:cs="Arial"/>
          <w:sz w:val="27"/>
          <w:szCs w:val="27"/>
        </w:rPr>
        <w:t>abril</w:t>
      </w:r>
      <w:r w:rsidR="00403403">
        <w:rPr>
          <w:rFonts w:ascii="Arial" w:hAnsi="Arial" w:cs="Arial"/>
          <w:sz w:val="27"/>
          <w:szCs w:val="27"/>
        </w:rPr>
        <w:t xml:space="preserve"> </w:t>
      </w:r>
      <w:r w:rsidR="00D3344B">
        <w:rPr>
          <w:rFonts w:ascii="Arial" w:hAnsi="Arial" w:cs="Arial"/>
          <w:sz w:val="27"/>
          <w:szCs w:val="27"/>
        </w:rPr>
        <w:t xml:space="preserve">del año dos mil </w:t>
      </w:r>
      <w:r w:rsidR="00954508">
        <w:rPr>
          <w:rFonts w:ascii="Arial" w:hAnsi="Arial" w:cs="Arial"/>
          <w:sz w:val="27"/>
          <w:szCs w:val="27"/>
        </w:rPr>
        <w:t>veintiuno</w:t>
      </w:r>
      <w:r>
        <w:rPr>
          <w:rFonts w:ascii="Arial" w:hAnsi="Arial" w:cs="Arial"/>
          <w:sz w:val="27"/>
          <w:szCs w:val="27"/>
        </w:rPr>
        <w:t xml:space="preserve">, </w:t>
      </w:r>
      <w:r w:rsidRPr="00EF732B">
        <w:rPr>
          <w:rFonts w:ascii="Arial" w:hAnsi="Arial" w:cs="Arial"/>
          <w:sz w:val="27"/>
          <w:szCs w:val="27"/>
        </w:rPr>
        <w:t xml:space="preserve">se publicó </w:t>
      </w:r>
      <w:r>
        <w:rPr>
          <w:rFonts w:ascii="Arial" w:hAnsi="Arial" w:cs="Arial"/>
          <w:sz w:val="27"/>
          <w:szCs w:val="27"/>
        </w:rPr>
        <w:t>por</w:t>
      </w:r>
      <w:r w:rsidRPr="00EF732B">
        <w:rPr>
          <w:rFonts w:ascii="Arial" w:hAnsi="Arial" w:cs="Arial"/>
          <w:sz w:val="27"/>
          <w:szCs w:val="27"/>
        </w:rPr>
        <w:t xml:space="preserve"> estrados </w:t>
      </w:r>
      <w:r w:rsidR="007262E7">
        <w:rPr>
          <w:rFonts w:ascii="Arial" w:hAnsi="Arial" w:cs="Arial"/>
          <w:sz w:val="27"/>
          <w:szCs w:val="27"/>
        </w:rPr>
        <w:t>la presente cé</w:t>
      </w:r>
      <w:r>
        <w:rPr>
          <w:rFonts w:ascii="Arial" w:hAnsi="Arial" w:cs="Arial"/>
          <w:sz w:val="27"/>
          <w:szCs w:val="27"/>
        </w:rPr>
        <w:t>dula de notificac</w:t>
      </w:r>
      <w:r w:rsidR="006F3AF2">
        <w:rPr>
          <w:rFonts w:ascii="Arial" w:hAnsi="Arial" w:cs="Arial"/>
          <w:sz w:val="27"/>
          <w:szCs w:val="27"/>
        </w:rPr>
        <w:t xml:space="preserve">ión; </w:t>
      </w:r>
      <w:r w:rsidR="00401C08">
        <w:rPr>
          <w:rFonts w:ascii="Arial" w:hAnsi="Arial" w:cs="Arial"/>
          <w:sz w:val="27"/>
          <w:szCs w:val="27"/>
        </w:rPr>
        <w:t>auto expediente</w:t>
      </w:r>
      <w:r w:rsidR="00756A86">
        <w:rPr>
          <w:rFonts w:ascii="Arial" w:hAnsi="Arial" w:cs="Arial"/>
          <w:sz w:val="27"/>
          <w:szCs w:val="27"/>
        </w:rPr>
        <w:t>:</w:t>
      </w:r>
      <w:r w:rsidR="00401C08">
        <w:rPr>
          <w:rFonts w:ascii="Arial" w:hAnsi="Arial" w:cs="Arial"/>
          <w:sz w:val="27"/>
          <w:szCs w:val="27"/>
        </w:rPr>
        <w:t xml:space="preserve"> </w:t>
      </w:r>
      <w:r w:rsidR="00155E1D">
        <w:rPr>
          <w:rFonts w:ascii="Arial" w:hAnsi="Arial" w:cs="Arial"/>
          <w:b/>
          <w:sz w:val="27"/>
          <w:szCs w:val="27"/>
        </w:rPr>
        <w:t>IEE/</w:t>
      </w:r>
      <w:r w:rsidR="00601ACA">
        <w:rPr>
          <w:rFonts w:ascii="Arial" w:hAnsi="Arial" w:cs="Arial"/>
          <w:b/>
          <w:sz w:val="27"/>
          <w:szCs w:val="27"/>
        </w:rPr>
        <w:t>JOS</w:t>
      </w:r>
      <w:r w:rsidR="0034443D">
        <w:rPr>
          <w:rFonts w:ascii="Arial" w:hAnsi="Arial" w:cs="Arial"/>
          <w:b/>
          <w:sz w:val="27"/>
          <w:szCs w:val="27"/>
        </w:rPr>
        <w:t>-</w:t>
      </w:r>
      <w:r w:rsidR="005E7B74">
        <w:rPr>
          <w:rFonts w:ascii="Arial" w:hAnsi="Arial" w:cs="Arial"/>
          <w:b/>
          <w:sz w:val="27"/>
          <w:szCs w:val="27"/>
        </w:rPr>
        <w:t>62</w:t>
      </w:r>
      <w:r w:rsidR="00954508">
        <w:rPr>
          <w:rFonts w:ascii="Arial" w:hAnsi="Arial" w:cs="Arial"/>
          <w:b/>
          <w:sz w:val="27"/>
          <w:szCs w:val="27"/>
        </w:rPr>
        <w:t>/2021</w:t>
      </w:r>
      <w:r w:rsidR="00756A86">
        <w:rPr>
          <w:rFonts w:ascii="Arial" w:hAnsi="Arial" w:cs="Arial"/>
          <w:sz w:val="27"/>
          <w:szCs w:val="27"/>
        </w:rPr>
        <w:t xml:space="preserve">, </w:t>
      </w:r>
      <w:r w:rsidR="001016DA">
        <w:rPr>
          <w:rFonts w:ascii="Arial" w:hAnsi="Arial" w:cs="Arial"/>
          <w:sz w:val="27"/>
          <w:szCs w:val="27"/>
        </w:rPr>
        <w:t xml:space="preserve">de fecha </w:t>
      </w:r>
      <w:r w:rsidR="00512DCD">
        <w:rPr>
          <w:rFonts w:ascii="Arial" w:hAnsi="Arial" w:cs="Arial"/>
          <w:sz w:val="27"/>
          <w:szCs w:val="27"/>
        </w:rPr>
        <w:t>diecisiete</w:t>
      </w:r>
      <w:bookmarkStart w:id="0" w:name="_GoBack"/>
      <w:bookmarkEnd w:id="0"/>
      <w:r w:rsidR="001016DA" w:rsidRPr="00C15A07">
        <w:rPr>
          <w:rFonts w:ascii="Arial" w:hAnsi="Arial" w:cs="Arial"/>
          <w:sz w:val="27"/>
          <w:szCs w:val="27"/>
        </w:rPr>
        <w:t xml:space="preserve"> de </w:t>
      </w:r>
      <w:r w:rsidR="006443D4">
        <w:rPr>
          <w:rFonts w:ascii="Arial" w:hAnsi="Arial" w:cs="Arial"/>
          <w:sz w:val="27"/>
          <w:szCs w:val="27"/>
        </w:rPr>
        <w:t>abril</w:t>
      </w:r>
      <w:r w:rsidR="001016DA" w:rsidRPr="00C15A07">
        <w:rPr>
          <w:rFonts w:ascii="Arial" w:hAnsi="Arial" w:cs="Arial"/>
          <w:sz w:val="27"/>
          <w:szCs w:val="27"/>
        </w:rPr>
        <w:t xml:space="preserve"> del </w:t>
      </w:r>
      <w:r w:rsidR="001016DA">
        <w:rPr>
          <w:rFonts w:ascii="Arial" w:hAnsi="Arial" w:cs="Arial"/>
          <w:sz w:val="27"/>
          <w:szCs w:val="27"/>
        </w:rPr>
        <w:t xml:space="preserve">dos mil </w:t>
      </w:r>
      <w:r w:rsidR="001016DA" w:rsidRPr="00C15A07">
        <w:rPr>
          <w:rFonts w:ascii="Arial" w:hAnsi="Arial" w:cs="Arial"/>
          <w:sz w:val="27"/>
          <w:szCs w:val="27"/>
        </w:rPr>
        <w:t>veintiuno</w:t>
      </w:r>
      <w:r w:rsidR="001016DA">
        <w:rPr>
          <w:rFonts w:ascii="Arial" w:hAnsi="Arial" w:cs="Arial"/>
          <w:sz w:val="27"/>
          <w:szCs w:val="27"/>
        </w:rPr>
        <w:t>, suscrito por el Director Ejecutivo de Asuntos Jurídicos</w:t>
      </w:r>
      <w:r w:rsidR="00591D1F">
        <w:rPr>
          <w:rFonts w:ascii="Arial" w:hAnsi="Arial" w:cs="Arial"/>
          <w:sz w:val="27"/>
          <w:szCs w:val="27"/>
        </w:rPr>
        <w:t xml:space="preserve">, </w:t>
      </w:r>
      <w:r w:rsidR="006F3AF2">
        <w:rPr>
          <w:rFonts w:ascii="Arial" w:hAnsi="Arial" w:cs="Arial"/>
          <w:sz w:val="27"/>
          <w:szCs w:val="27"/>
        </w:rPr>
        <w:t>por lo que a la</w:t>
      </w:r>
      <w:r w:rsidR="007C7850">
        <w:rPr>
          <w:rFonts w:ascii="Arial" w:hAnsi="Arial" w:cs="Arial"/>
          <w:sz w:val="27"/>
          <w:szCs w:val="27"/>
        </w:rPr>
        <w:t>s</w:t>
      </w:r>
      <w:r w:rsidR="00756A86">
        <w:rPr>
          <w:rFonts w:ascii="Arial" w:hAnsi="Arial" w:cs="Arial"/>
          <w:sz w:val="27"/>
          <w:szCs w:val="27"/>
        </w:rPr>
        <w:t xml:space="preserve"> </w:t>
      </w:r>
      <w:r w:rsidR="005E7B74">
        <w:rPr>
          <w:rFonts w:ascii="Arial" w:hAnsi="Arial" w:cs="Arial"/>
          <w:sz w:val="27"/>
          <w:szCs w:val="27"/>
        </w:rPr>
        <w:t>quince</w:t>
      </w:r>
      <w:r w:rsidR="00DC78D5">
        <w:rPr>
          <w:rFonts w:ascii="Arial" w:hAnsi="Arial" w:cs="Arial"/>
          <w:sz w:val="27"/>
          <w:szCs w:val="27"/>
        </w:rPr>
        <w:t xml:space="preserve"> horas con treinta</w:t>
      </w:r>
      <w:r w:rsidR="00167DEC">
        <w:rPr>
          <w:rFonts w:ascii="Arial" w:hAnsi="Arial" w:cs="Arial"/>
          <w:sz w:val="27"/>
          <w:szCs w:val="27"/>
        </w:rPr>
        <w:t xml:space="preserve"> minuto</w:t>
      </w:r>
      <w:r w:rsidR="00E13F69">
        <w:rPr>
          <w:rFonts w:ascii="Arial" w:hAnsi="Arial" w:cs="Arial"/>
          <w:sz w:val="27"/>
          <w:szCs w:val="27"/>
        </w:rPr>
        <w:t>s</w:t>
      </w:r>
      <w:r>
        <w:rPr>
          <w:rFonts w:ascii="Arial" w:hAnsi="Arial" w:cs="Arial"/>
          <w:sz w:val="27"/>
          <w:szCs w:val="27"/>
        </w:rPr>
        <w:t xml:space="preserve"> del día</w:t>
      </w:r>
      <w:r w:rsidRPr="00EF732B">
        <w:rPr>
          <w:rFonts w:ascii="Arial" w:hAnsi="Arial" w:cs="Arial"/>
          <w:sz w:val="27"/>
          <w:szCs w:val="27"/>
        </w:rPr>
        <w:t xml:space="preserve"> </w:t>
      </w:r>
      <w:r w:rsidR="005E7B74">
        <w:rPr>
          <w:rFonts w:ascii="Arial" w:hAnsi="Arial" w:cs="Arial"/>
          <w:sz w:val="27"/>
          <w:szCs w:val="27"/>
        </w:rPr>
        <w:t>veintiuno</w:t>
      </w:r>
      <w:r w:rsidR="00DC78D5">
        <w:rPr>
          <w:rFonts w:ascii="Arial" w:hAnsi="Arial" w:cs="Arial"/>
          <w:sz w:val="27"/>
          <w:szCs w:val="27"/>
        </w:rPr>
        <w:t xml:space="preserve"> </w:t>
      </w:r>
      <w:r w:rsidR="00756A86">
        <w:rPr>
          <w:rFonts w:ascii="Arial" w:hAnsi="Arial" w:cs="Arial"/>
          <w:sz w:val="27"/>
          <w:szCs w:val="27"/>
        </w:rPr>
        <w:t xml:space="preserve">de </w:t>
      </w:r>
      <w:r w:rsidR="007B3A2C">
        <w:rPr>
          <w:rFonts w:ascii="Arial" w:hAnsi="Arial" w:cs="Arial"/>
          <w:sz w:val="27"/>
          <w:szCs w:val="27"/>
        </w:rPr>
        <w:t>abril</w:t>
      </w:r>
      <w:r w:rsidR="00591D1F">
        <w:rPr>
          <w:rFonts w:ascii="Arial" w:hAnsi="Arial" w:cs="Arial"/>
          <w:sz w:val="27"/>
          <w:szCs w:val="27"/>
        </w:rPr>
        <w:t xml:space="preserve"> </w:t>
      </w:r>
      <w:r w:rsidR="00D3344B">
        <w:rPr>
          <w:rFonts w:ascii="Arial" w:hAnsi="Arial" w:cs="Arial"/>
          <w:sz w:val="27"/>
          <w:szCs w:val="27"/>
        </w:rPr>
        <w:t xml:space="preserve">del año dos mil </w:t>
      </w:r>
      <w:r w:rsidR="001016DA">
        <w:rPr>
          <w:rFonts w:ascii="Arial" w:hAnsi="Arial" w:cs="Arial"/>
          <w:sz w:val="27"/>
          <w:szCs w:val="27"/>
        </w:rPr>
        <w:t>veintiuno</w:t>
      </w:r>
      <w:r>
        <w:rPr>
          <w:rFonts w:ascii="Arial" w:hAnsi="Arial" w:cs="Arial"/>
          <w:sz w:val="27"/>
          <w:szCs w:val="27"/>
        </w:rPr>
        <w:t xml:space="preserve"> se cumple el plazo de 72 horas para que se tenga por realizada la presente notificación, en términos de lo dispuesto por el articulo </w:t>
      </w:r>
      <w:r w:rsidR="007C7EF4" w:rsidRPr="007C7EF4">
        <w:rPr>
          <w:rFonts w:ascii="Arial" w:eastAsiaTheme="minorHAnsi" w:hAnsi="Arial" w:cs="Arial"/>
          <w:bCs/>
          <w:sz w:val="27"/>
          <w:szCs w:val="27"/>
          <w:lang w:val="es-MX" w:eastAsia="en-US"/>
        </w:rPr>
        <w:t xml:space="preserve">340 de la </w:t>
      </w:r>
      <w:r w:rsidR="007C7EF4">
        <w:rPr>
          <w:rFonts w:ascii="Arial" w:eastAsiaTheme="minorHAnsi" w:hAnsi="Arial" w:cs="Arial"/>
          <w:bCs/>
          <w:color w:val="000000"/>
          <w:sz w:val="27"/>
          <w:szCs w:val="27"/>
          <w:lang w:val="es-MX" w:eastAsia="en-US"/>
        </w:rPr>
        <w:t>Ley de Instituciones y Procedimientos E</w:t>
      </w:r>
      <w:r w:rsidR="007C7EF4" w:rsidRPr="007C7EF4">
        <w:rPr>
          <w:rFonts w:ascii="Arial" w:eastAsiaTheme="minorHAnsi" w:hAnsi="Arial" w:cs="Arial"/>
          <w:bCs/>
          <w:color w:val="000000"/>
          <w:sz w:val="27"/>
          <w:szCs w:val="27"/>
          <w:lang w:val="es-MX" w:eastAsia="en-US"/>
        </w:rPr>
        <w:t>lectorales pa</w:t>
      </w:r>
      <w:r w:rsidR="007C7EF4">
        <w:rPr>
          <w:rFonts w:ascii="Arial" w:eastAsiaTheme="minorHAnsi" w:hAnsi="Arial" w:cs="Arial"/>
          <w:bCs/>
          <w:color w:val="000000"/>
          <w:sz w:val="27"/>
          <w:szCs w:val="27"/>
          <w:lang w:val="es-MX" w:eastAsia="en-US"/>
        </w:rPr>
        <w:t>ra el Estado de S</w:t>
      </w:r>
      <w:r w:rsidR="007C7EF4" w:rsidRPr="007C7EF4">
        <w:rPr>
          <w:rFonts w:ascii="Arial" w:eastAsiaTheme="minorHAnsi" w:hAnsi="Arial" w:cs="Arial"/>
          <w:bCs/>
          <w:color w:val="000000"/>
          <w:sz w:val="27"/>
          <w:szCs w:val="27"/>
          <w:lang w:val="es-MX" w:eastAsia="en-US"/>
        </w:rPr>
        <w:t>onora</w:t>
      </w:r>
      <w:r w:rsidR="007C7EF4" w:rsidRPr="007C7EF4">
        <w:rPr>
          <w:rFonts w:ascii="Arial" w:eastAsiaTheme="minorHAnsi" w:hAnsi="Arial" w:cs="Arial"/>
          <w:bCs/>
          <w:sz w:val="27"/>
          <w:szCs w:val="27"/>
          <w:lang w:val="es-MX" w:eastAsia="en-US"/>
        </w:rPr>
        <w:t xml:space="preserve">, </w:t>
      </w:r>
      <w:r w:rsidR="007C7EF4">
        <w:rPr>
          <w:rFonts w:ascii="Arial" w:eastAsiaTheme="minorHAnsi" w:hAnsi="Arial" w:cs="Arial"/>
          <w:bCs/>
          <w:color w:val="000000"/>
          <w:sz w:val="27"/>
          <w:szCs w:val="27"/>
          <w:lang w:val="es-MX" w:eastAsia="en-US"/>
        </w:rPr>
        <w:t>así como el artículo 29 del Reglamento de Notificaciones del Instituto Estatal Electoral y de Participación Ciudadana de S</w:t>
      </w:r>
      <w:r w:rsidR="007C7EF4" w:rsidRPr="007C7EF4">
        <w:rPr>
          <w:rFonts w:ascii="Arial" w:eastAsiaTheme="minorHAnsi" w:hAnsi="Arial" w:cs="Arial"/>
          <w:bCs/>
          <w:color w:val="000000"/>
          <w:sz w:val="27"/>
          <w:szCs w:val="27"/>
          <w:lang w:val="es-MX" w:eastAsia="en-US"/>
        </w:rPr>
        <w:t>onora</w:t>
      </w:r>
      <w:r w:rsidR="007C7EF4">
        <w:rPr>
          <w:rFonts w:ascii="Arial" w:eastAsiaTheme="minorHAnsi" w:hAnsi="Arial" w:cs="Arial"/>
          <w:bCs/>
          <w:sz w:val="27"/>
          <w:szCs w:val="27"/>
          <w:lang w:val="es-MX" w:eastAsia="en-US"/>
        </w:rPr>
        <w:t xml:space="preserve">.- </w:t>
      </w:r>
      <w:r w:rsidR="007C7EF4" w:rsidRPr="007C7EF4">
        <w:rPr>
          <w:rFonts w:ascii="Arial" w:eastAsiaTheme="minorHAnsi" w:hAnsi="Arial" w:cs="Arial"/>
          <w:b/>
          <w:bCs/>
          <w:sz w:val="27"/>
          <w:szCs w:val="27"/>
          <w:lang w:val="es-MX" w:eastAsia="en-US"/>
        </w:rPr>
        <w:t>CONSTE</w:t>
      </w:r>
      <w:r w:rsidR="007C7EF4">
        <w:rPr>
          <w:rFonts w:ascii="Arial" w:eastAsiaTheme="minorHAnsi" w:hAnsi="Arial" w:cs="Arial"/>
          <w:bCs/>
          <w:sz w:val="27"/>
          <w:szCs w:val="27"/>
          <w:lang w:val="es-MX" w:eastAsia="en-US"/>
        </w:rPr>
        <w:t>.</w:t>
      </w:r>
    </w:p>
    <w:p w:rsidR="004964F3" w:rsidRDefault="004964F3" w:rsidP="004964F3">
      <w:pPr>
        <w:ind w:right="-285"/>
        <w:jc w:val="both"/>
        <w:rPr>
          <w:rFonts w:ascii="Arial" w:eastAsiaTheme="minorHAnsi" w:hAnsi="Arial" w:cs="Arial"/>
          <w:b/>
          <w:lang w:eastAsia="en-US"/>
        </w:rPr>
      </w:pPr>
    </w:p>
    <w:p w:rsidR="007B3A2C" w:rsidRDefault="007B3A2C" w:rsidP="004964F3">
      <w:pPr>
        <w:ind w:right="-285"/>
        <w:jc w:val="both"/>
        <w:rPr>
          <w:rFonts w:ascii="Arial" w:hAnsi="Arial" w:cs="Arial"/>
          <w:b/>
          <w:lang w:val="es-MX"/>
        </w:rPr>
      </w:pPr>
    </w:p>
    <w:p w:rsidR="004964F3" w:rsidRPr="00C20791" w:rsidRDefault="004964F3" w:rsidP="004964F3">
      <w:pPr>
        <w:ind w:right="-285"/>
        <w:jc w:val="both"/>
        <w:rPr>
          <w:rFonts w:ascii="Arial" w:hAnsi="Arial" w:cs="Arial"/>
          <w:b/>
          <w:lang w:val="es-MX"/>
        </w:rPr>
      </w:pPr>
    </w:p>
    <w:p w:rsidR="007B3A2C" w:rsidRDefault="007B3A2C" w:rsidP="007B3A2C">
      <w:pPr>
        <w:ind w:right="-285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ATENTAMENTE</w:t>
      </w:r>
    </w:p>
    <w:p w:rsidR="007B3A2C" w:rsidRDefault="007B3A2C" w:rsidP="007B3A2C">
      <w:pPr>
        <w:ind w:right="-285"/>
        <w:jc w:val="center"/>
        <w:rPr>
          <w:rFonts w:ascii="Arial" w:hAnsi="Arial" w:cs="Arial"/>
          <w:b/>
          <w:lang w:val="es-MX"/>
        </w:rPr>
      </w:pPr>
    </w:p>
    <w:p w:rsidR="007B3A2C" w:rsidRDefault="007B3A2C" w:rsidP="007B3A2C">
      <w:pPr>
        <w:ind w:right="-285"/>
        <w:jc w:val="center"/>
        <w:rPr>
          <w:rFonts w:ascii="Arial" w:hAnsi="Arial" w:cs="Arial"/>
          <w:b/>
          <w:lang w:val="es-MX"/>
        </w:rPr>
      </w:pPr>
    </w:p>
    <w:p w:rsidR="007B3A2C" w:rsidRDefault="007B3A2C" w:rsidP="007B3A2C">
      <w:pPr>
        <w:ind w:right="-285"/>
        <w:jc w:val="both"/>
        <w:rPr>
          <w:rFonts w:ascii="Arial" w:hAnsi="Arial" w:cs="Arial"/>
          <w:b/>
          <w:lang w:val="es-MX"/>
        </w:rPr>
      </w:pPr>
    </w:p>
    <w:p w:rsidR="007B3A2C" w:rsidRPr="00C20791" w:rsidRDefault="007B3A2C" w:rsidP="007B3A2C">
      <w:pPr>
        <w:ind w:right="-285"/>
        <w:jc w:val="both"/>
        <w:rPr>
          <w:rFonts w:ascii="Arial" w:hAnsi="Arial" w:cs="Arial"/>
          <w:b/>
          <w:lang w:val="es-MX"/>
        </w:rPr>
      </w:pPr>
    </w:p>
    <w:p w:rsidR="007B3A2C" w:rsidRPr="007B3A2C" w:rsidRDefault="007B3A2C" w:rsidP="007B3A2C">
      <w:pPr>
        <w:ind w:right="-374"/>
        <w:jc w:val="center"/>
        <w:rPr>
          <w:rFonts w:ascii="Arial" w:eastAsia="Meiryo UI" w:hAnsi="Arial" w:cs="Arial"/>
          <w:b/>
          <w:lang w:val="es-MX"/>
        </w:rPr>
      </w:pPr>
      <w:r w:rsidRPr="007B3A2C">
        <w:rPr>
          <w:rFonts w:ascii="Arial" w:eastAsia="Meiryo UI" w:hAnsi="Arial" w:cs="Arial"/>
          <w:b/>
          <w:lang w:val="es-MX"/>
        </w:rPr>
        <w:t>NADIA M. BELTRÁN VÁSQUEZ</w:t>
      </w:r>
    </w:p>
    <w:p w:rsidR="007B3A2C" w:rsidRDefault="007B3A2C" w:rsidP="007B3A2C">
      <w:pPr>
        <w:ind w:right="-374"/>
        <w:jc w:val="center"/>
        <w:rPr>
          <w:rFonts w:ascii="Arial" w:eastAsia="Meiryo UI" w:hAnsi="Arial" w:cs="Arial"/>
          <w:b/>
          <w:lang w:val="es-MX"/>
        </w:rPr>
      </w:pPr>
      <w:r w:rsidRPr="007B3A2C">
        <w:rPr>
          <w:rFonts w:ascii="Arial" w:eastAsia="Meiryo UI" w:hAnsi="Arial" w:cs="Arial"/>
          <w:b/>
          <w:lang w:val="es-MX"/>
        </w:rPr>
        <w:t>OFICIAL NOTIFICADORA</w:t>
      </w:r>
      <w:r>
        <w:rPr>
          <w:rFonts w:ascii="Arial" w:eastAsia="Meiryo UI" w:hAnsi="Arial" w:cs="Arial"/>
          <w:b/>
          <w:lang w:val="es-MX"/>
        </w:rPr>
        <w:t xml:space="preserve"> </w:t>
      </w:r>
      <w:r w:rsidRPr="007B3A2C">
        <w:rPr>
          <w:rFonts w:ascii="Arial" w:eastAsia="Meiryo UI" w:hAnsi="Arial" w:cs="Arial"/>
          <w:b/>
          <w:lang w:val="es-MX"/>
        </w:rPr>
        <w:t>DE LA UNIDAD DE OFICIALES</w:t>
      </w:r>
    </w:p>
    <w:p w:rsidR="007B3A2C" w:rsidRDefault="007B3A2C" w:rsidP="007B3A2C">
      <w:pPr>
        <w:ind w:right="-374"/>
        <w:jc w:val="center"/>
        <w:rPr>
          <w:rFonts w:ascii="Arial" w:eastAsia="Meiryo UI" w:hAnsi="Arial" w:cs="Arial"/>
          <w:b/>
          <w:lang w:val="es-MX"/>
        </w:rPr>
      </w:pPr>
      <w:r w:rsidRPr="007B3A2C">
        <w:rPr>
          <w:rFonts w:ascii="Arial" w:eastAsia="Meiryo UI" w:hAnsi="Arial" w:cs="Arial"/>
          <w:b/>
          <w:lang w:val="es-MX"/>
        </w:rPr>
        <w:t xml:space="preserve"> NOTIFICADORES</w:t>
      </w:r>
      <w:r>
        <w:rPr>
          <w:rFonts w:ascii="Arial" w:eastAsia="Meiryo UI" w:hAnsi="Arial" w:cs="Arial"/>
          <w:b/>
          <w:lang w:val="es-MX"/>
        </w:rPr>
        <w:t xml:space="preserve"> </w:t>
      </w:r>
      <w:r w:rsidRPr="007B3A2C">
        <w:rPr>
          <w:rFonts w:ascii="Arial" w:eastAsia="Meiryo UI" w:hAnsi="Arial" w:cs="Arial"/>
          <w:b/>
          <w:lang w:val="es-MX"/>
        </w:rPr>
        <w:t xml:space="preserve">DEL INSTITUTO ESTATAL ELECTORAL Y </w:t>
      </w:r>
    </w:p>
    <w:p w:rsidR="007B3A2C" w:rsidRPr="007B3A2C" w:rsidRDefault="007B3A2C" w:rsidP="007B3A2C">
      <w:pPr>
        <w:ind w:right="-374"/>
        <w:jc w:val="center"/>
        <w:rPr>
          <w:rFonts w:ascii="Arial" w:eastAsia="Meiryo UI" w:hAnsi="Arial" w:cs="Arial"/>
          <w:b/>
          <w:lang w:val="es-MX"/>
        </w:rPr>
      </w:pPr>
      <w:r w:rsidRPr="007B3A2C">
        <w:rPr>
          <w:rFonts w:ascii="Arial" w:eastAsia="Meiryo UI" w:hAnsi="Arial" w:cs="Arial"/>
          <w:b/>
          <w:lang w:val="es-MX"/>
        </w:rPr>
        <w:t>DE PARTICIPACIÓN CIUDADANA</w:t>
      </w:r>
      <w:r>
        <w:rPr>
          <w:rFonts w:ascii="Arial" w:eastAsia="Meiryo UI" w:hAnsi="Arial" w:cs="Arial"/>
          <w:b/>
          <w:lang w:val="es-MX"/>
        </w:rPr>
        <w:t>.</w:t>
      </w:r>
    </w:p>
    <w:p w:rsidR="004964F3" w:rsidRDefault="004964F3" w:rsidP="004964F3">
      <w:pPr>
        <w:shd w:val="clear" w:color="auto" w:fill="FFFFFF"/>
        <w:jc w:val="center"/>
        <w:rPr>
          <w:rFonts w:ascii="Arial" w:hAnsi="Arial" w:cs="Arial"/>
          <w:b/>
          <w:sz w:val="36"/>
          <w:lang w:val="es-MX"/>
        </w:rPr>
      </w:pPr>
    </w:p>
    <w:p w:rsidR="004D352F" w:rsidRDefault="004D352F" w:rsidP="004D352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F53F23" w:rsidRDefault="00F53F23" w:rsidP="004D352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F70F9F" w:rsidRDefault="00F70F9F" w:rsidP="004D352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F70F9F" w:rsidRDefault="00F70F9F" w:rsidP="004D352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F70F9F" w:rsidRDefault="00F70F9F" w:rsidP="004D352F">
      <w:pPr>
        <w:ind w:right="-374"/>
        <w:jc w:val="center"/>
        <w:rPr>
          <w:rFonts w:ascii="Arial" w:eastAsia="Meiryo UI" w:hAnsi="Arial" w:cs="Arial"/>
          <w:lang w:val="es-MX"/>
        </w:rPr>
      </w:pPr>
    </w:p>
    <w:sectPr w:rsidR="00F70F9F" w:rsidSect="00022568">
      <w:headerReference w:type="default" r:id="rId9"/>
      <w:pgSz w:w="11907" w:h="16839" w:code="9"/>
      <w:pgMar w:top="1417" w:right="1701" w:bottom="170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4F9" w:rsidRDefault="008944F9" w:rsidP="0034500F">
      <w:r>
        <w:separator/>
      </w:r>
    </w:p>
  </w:endnote>
  <w:endnote w:type="continuationSeparator" w:id="0">
    <w:p w:rsidR="008944F9" w:rsidRDefault="008944F9" w:rsidP="0034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4F9" w:rsidRDefault="008944F9" w:rsidP="0034500F">
      <w:r>
        <w:separator/>
      </w:r>
    </w:p>
  </w:footnote>
  <w:footnote w:type="continuationSeparator" w:id="0">
    <w:p w:rsidR="008944F9" w:rsidRDefault="008944F9" w:rsidP="00345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43" w:rsidRDefault="00155E1D" w:rsidP="00601ACA">
    <w:pPr>
      <w:pStyle w:val="Encabezado"/>
      <w:jc w:val="right"/>
      <w:rPr>
        <w:lang w:val="es-MX"/>
      </w:rPr>
    </w:pPr>
    <w:r>
      <w:rPr>
        <w:lang w:val="es-MX"/>
      </w:rPr>
      <w:t>IEE/</w:t>
    </w:r>
    <w:r w:rsidR="00601ACA">
      <w:rPr>
        <w:lang w:val="es-MX"/>
      </w:rPr>
      <w:t>JOS</w:t>
    </w:r>
    <w:r w:rsidR="0034443D">
      <w:rPr>
        <w:lang w:val="es-MX"/>
      </w:rPr>
      <w:t>-</w:t>
    </w:r>
    <w:r w:rsidR="005E7B74">
      <w:rPr>
        <w:lang w:val="es-MX"/>
      </w:rPr>
      <w:t>62</w:t>
    </w:r>
    <w:r w:rsidR="00954508">
      <w:rPr>
        <w:lang w:val="es-MX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59B84274"/>
    <w:lvl w:ilvl="0">
      <w:start w:val="1"/>
      <w:numFmt w:val="decimal"/>
      <w:lvlText w:val="%1."/>
      <w:lvlJc w:val="left"/>
      <w:pPr>
        <w:ind w:left="462" w:hanging="360"/>
      </w:pPr>
      <w:rPr>
        <w:rFonts w:ascii="Arial" w:hAnsi="Arial" w:cs="Arial"/>
        <w:b w:val="0"/>
        <w:bCs w:val="0"/>
        <w:spacing w:val="-1"/>
        <w:w w:val="99"/>
        <w:sz w:val="26"/>
        <w:szCs w:val="26"/>
      </w:rPr>
    </w:lvl>
    <w:lvl w:ilvl="1">
      <w:start w:val="1"/>
      <w:numFmt w:val="upperRoman"/>
      <w:lvlText w:val="%2."/>
      <w:lvlJc w:val="left"/>
      <w:pPr>
        <w:ind w:left="428" w:hanging="428"/>
      </w:pPr>
      <w:rPr>
        <w:rFonts w:ascii="Arial" w:hAnsi="Arial" w:cs="Arial"/>
        <w:b w:val="0"/>
        <w:bCs w:val="0"/>
        <w:i w:val="0"/>
        <w:spacing w:val="-1"/>
        <w:w w:val="99"/>
        <w:sz w:val="26"/>
        <w:szCs w:val="26"/>
      </w:rPr>
    </w:lvl>
    <w:lvl w:ilvl="2">
      <w:start w:val="1"/>
      <w:numFmt w:val="lowerLetter"/>
      <w:lvlText w:val="%3."/>
      <w:lvlJc w:val="left"/>
      <w:pPr>
        <w:ind w:left="1353" w:hanging="360"/>
      </w:pPr>
      <w:rPr>
        <w:rFonts w:ascii="Arial" w:eastAsiaTheme="minorEastAsia" w:hAnsi="Arial" w:cs="Arial"/>
        <w:b w:val="0"/>
        <w:bCs w:val="0"/>
        <w:i/>
        <w:iCs/>
        <w:spacing w:val="-1"/>
        <w:w w:val="100"/>
      </w:rPr>
    </w:lvl>
    <w:lvl w:ilvl="3">
      <w:start w:val="1"/>
      <w:numFmt w:val="lowerLetter"/>
      <w:lvlText w:val="%4)"/>
      <w:lvlJc w:val="left"/>
      <w:pPr>
        <w:ind w:left="2899" w:hanging="488"/>
      </w:pPr>
      <w:rPr>
        <w:rFonts w:ascii="Arial" w:hAnsi="Arial" w:cs="Arial"/>
        <w:b w:val="0"/>
        <w:bCs w:val="0"/>
        <w:i/>
        <w:iCs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022" w:hanging="488"/>
      </w:pPr>
    </w:lvl>
    <w:lvl w:ilvl="5">
      <w:numFmt w:val="bullet"/>
      <w:lvlText w:val="•"/>
      <w:lvlJc w:val="left"/>
      <w:pPr>
        <w:ind w:left="4085" w:hanging="488"/>
      </w:pPr>
    </w:lvl>
    <w:lvl w:ilvl="6">
      <w:numFmt w:val="bullet"/>
      <w:lvlText w:val="•"/>
      <w:lvlJc w:val="left"/>
      <w:pPr>
        <w:ind w:left="5148" w:hanging="488"/>
      </w:pPr>
    </w:lvl>
    <w:lvl w:ilvl="7">
      <w:numFmt w:val="bullet"/>
      <w:lvlText w:val="•"/>
      <w:lvlJc w:val="left"/>
      <w:pPr>
        <w:ind w:left="6211" w:hanging="488"/>
      </w:pPr>
    </w:lvl>
    <w:lvl w:ilvl="8">
      <w:numFmt w:val="bullet"/>
      <w:lvlText w:val="•"/>
      <w:lvlJc w:val="left"/>
      <w:pPr>
        <w:ind w:left="7274" w:hanging="488"/>
      </w:pPr>
    </w:lvl>
  </w:abstractNum>
  <w:abstractNum w:abstractNumId="1" w15:restartNumberingAfterBreak="0">
    <w:nsid w:val="04E862B1"/>
    <w:multiLevelType w:val="hybridMultilevel"/>
    <w:tmpl w:val="FB7C5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4CA5"/>
    <w:multiLevelType w:val="hybridMultilevel"/>
    <w:tmpl w:val="48DA63BE"/>
    <w:lvl w:ilvl="0" w:tplc="080A000F">
      <w:start w:val="1"/>
      <w:numFmt w:val="decimal"/>
      <w:lvlText w:val="%1."/>
      <w:lvlJc w:val="left"/>
      <w:pPr>
        <w:ind w:left="2563" w:hanging="360"/>
      </w:pPr>
    </w:lvl>
    <w:lvl w:ilvl="1" w:tplc="080A0019" w:tentative="1">
      <w:start w:val="1"/>
      <w:numFmt w:val="lowerLetter"/>
      <w:lvlText w:val="%2."/>
      <w:lvlJc w:val="left"/>
      <w:pPr>
        <w:ind w:left="3283" w:hanging="360"/>
      </w:pPr>
    </w:lvl>
    <w:lvl w:ilvl="2" w:tplc="080A001B" w:tentative="1">
      <w:start w:val="1"/>
      <w:numFmt w:val="lowerRoman"/>
      <w:lvlText w:val="%3."/>
      <w:lvlJc w:val="right"/>
      <w:pPr>
        <w:ind w:left="4003" w:hanging="180"/>
      </w:pPr>
    </w:lvl>
    <w:lvl w:ilvl="3" w:tplc="080A000F" w:tentative="1">
      <w:start w:val="1"/>
      <w:numFmt w:val="decimal"/>
      <w:lvlText w:val="%4."/>
      <w:lvlJc w:val="left"/>
      <w:pPr>
        <w:ind w:left="4723" w:hanging="360"/>
      </w:pPr>
    </w:lvl>
    <w:lvl w:ilvl="4" w:tplc="080A0019" w:tentative="1">
      <w:start w:val="1"/>
      <w:numFmt w:val="lowerLetter"/>
      <w:lvlText w:val="%5."/>
      <w:lvlJc w:val="left"/>
      <w:pPr>
        <w:ind w:left="5443" w:hanging="360"/>
      </w:pPr>
    </w:lvl>
    <w:lvl w:ilvl="5" w:tplc="080A001B" w:tentative="1">
      <w:start w:val="1"/>
      <w:numFmt w:val="lowerRoman"/>
      <w:lvlText w:val="%6."/>
      <w:lvlJc w:val="right"/>
      <w:pPr>
        <w:ind w:left="6163" w:hanging="180"/>
      </w:pPr>
    </w:lvl>
    <w:lvl w:ilvl="6" w:tplc="080A000F" w:tentative="1">
      <w:start w:val="1"/>
      <w:numFmt w:val="decimal"/>
      <w:lvlText w:val="%7."/>
      <w:lvlJc w:val="left"/>
      <w:pPr>
        <w:ind w:left="6883" w:hanging="360"/>
      </w:pPr>
    </w:lvl>
    <w:lvl w:ilvl="7" w:tplc="080A0019" w:tentative="1">
      <w:start w:val="1"/>
      <w:numFmt w:val="lowerLetter"/>
      <w:lvlText w:val="%8."/>
      <w:lvlJc w:val="left"/>
      <w:pPr>
        <w:ind w:left="7603" w:hanging="360"/>
      </w:pPr>
    </w:lvl>
    <w:lvl w:ilvl="8" w:tplc="0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7575482"/>
    <w:multiLevelType w:val="hybridMultilevel"/>
    <w:tmpl w:val="787A79C4"/>
    <w:lvl w:ilvl="0" w:tplc="080A0019">
      <w:start w:val="1"/>
      <w:numFmt w:val="lowerLetter"/>
      <w:lvlText w:val="%1."/>
      <w:lvlJc w:val="left"/>
      <w:pPr>
        <w:ind w:left="2563" w:hanging="360"/>
      </w:pPr>
    </w:lvl>
    <w:lvl w:ilvl="1" w:tplc="080A0019" w:tentative="1">
      <w:start w:val="1"/>
      <w:numFmt w:val="lowerLetter"/>
      <w:lvlText w:val="%2."/>
      <w:lvlJc w:val="left"/>
      <w:pPr>
        <w:ind w:left="3283" w:hanging="360"/>
      </w:pPr>
    </w:lvl>
    <w:lvl w:ilvl="2" w:tplc="080A001B" w:tentative="1">
      <w:start w:val="1"/>
      <w:numFmt w:val="lowerRoman"/>
      <w:lvlText w:val="%3."/>
      <w:lvlJc w:val="right"/>
      <w:pPr>
        <w:ind w:left="4003" w:hanging="180"/>
      </w:pPr>
    </w:lvl>
    <w:lvl w:ilvl="3" w:tplc="080A000F" w:tentative="1">
      <w:start w:val="1"/>
      <w:numFmt w:val="decimal"/>
      <w:lvlText w:val="%4."/>
      <w:lvlJc w:val="left"/>
      <w:pPr>
        <w:ind w:left="4723" w:hanging="360"/>
      </w:pPr>
    </w:lvl>
    <w:lvl w:ilvl="4" w:tplc="080A0019" w:tentative="1">
      <w:start w:val="1"/>
      <w:numFmt w:val="lowerLetter"/>
      <w:lvlText w:val="%5."/>
      <w:lvlJc w:val="left"/>
      <w:pPr>
        <w:ind w:left="5443" w:hanging="360"/>
      </w:pPr>
    </w:lvl>
    <w:lvl w:ilvl="5" w:tplc="080A001B" w:tentative="1">
      <w:start w:val="1"/>
      <w:numFmt w:val="lowerRoman"/>
      <w:lvlText w:val="%6."/>
      <w:lvlJc w:val="right"/>
      <w:pPr>
        <w:ind w:left="6163" w:hanging="180"/>
      </w:pPr>
    </w:lvl>
    <w:lvl w:ilvl="6" w:tplc="080A000F" w:tentative="1">
      <w:start w:val="1"/>
      <w:numFmt w:val="decimal"/>
      <w:lvlText w:val="%7."/>
      <w:lvlJc w:val="left"/>
      <w:pPr>
        <w:ind w:left="6883" w:hanging="360"/>
      </w:pPr>
    </w:lvl>
    <w:lvl w:ilvl="7" w:tplc="080A0019" w:tentative="1">
      <w:start w:val="1"/>
      <w:numFmt w:val="lowerLetter"/>
      <w:lvlText w:val="%8."/>
      <w:lvlJc w:val="left"/>
      <w:pPr>
        <w:ind w:left="7603" w:hanging="360"/>
      </w:pPr>
    </w:lvl>
    <w:lvl w:ilvl="8" w:tplc="0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0C303C8A"/>
    <w:multiLevelType w:val="hybridMultilevel"/>
    <w:tmpl w:val="50622D38"/>
    <w:lvl w:ilvl="0" w:tplc="94AC1E9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C44EA"/>
    <w:multiLevelType w:val="hybridMultilevel"/>
    <w:tmpl w:val="ACC22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18BC50E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960"/>
    <w:multiLevelType w:val="hybridMultilevel"/>
    <w:tmpl w:val="3A5643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D5B"/>
    <w:multiLevelType w:val="hybridMultilevel"/>
    <w:tmpl w:val="AAA2BC30"/>
    <w:lvl w:ilvl="0" w:tplc="EE7CC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939D4"/>
    <w:multiLevelType w:val="multilevel"/>
    <w:tmpl w:val="73E4561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74277A6"/>
    <w:multiLevelType w:val="multilevel"/>
    <w:tmpl w:val="56CEAF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8274DFC"/>
    <w:multiLevelType w:val="hybridMultilevel"/>
    <w:tmpl w:val="AED6DA34"/>
    <w:lvl w:ilvl="0" w:tplc="DE784EC0">
      <w:start w:val="1"/>
      <w:numFmt w:val="decimal"/>
      <w:lvlText w:val="%1."/>
      <w:lvlJc w:val="left"/>
      <w:pPr>
        <w:ind w:left="927" w:hanging="360"/>
      </w:p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>
      <w:start w:val="1"/>
      <w:numFmt w:val="lowerRoman"/>
      <w:lvlText w:val="%3."/>
      <w:lvlJc w:val="right"/>
      <w:pPr>
        <w:ind w:left="2367" w:hanging="180"/>
      </w:pPr>
    </w:lvl>
    <w:lvl w:ilvl="3" w:tplc="080A000F">
      <w:start w:val="1"/>
      <w:numFmt w:val="decimal"/>
      <w:lvlText w:val="%4."/>
      <w:lvlJc w:val="left"/>
      <w:pPr>
        <w:ind w:left="3087" w:hanging="360"/>
      </w:pPr>
    </w:lvl>
    <w:lvl w:ilvl="4" w:tplc="080A0019">
      <w:start w:val="1"/>
      <w:numFmt w:val="lowerLetter"/>
      <w:lvlText w:val="%5."/>
      <w:lvlJc w:val="left"/>
      <w:pPr>
        <w:ind w:left="3807" w:hanging="360"/>
      </w:pPr>
    </w:lvl>
    <w:lvl w:ilvl="5" w:tplc="080A001B">
      <w:start w:val="1"/>
      <w:numFmt w:val="lowerRoman"/>
      <w:lvlText w:val="%6."/>
      <w:lvlJc w:val="right"/>
      <w:pPr>
        <w:ind w:left="4527" w:hanging="180"/>
      </w:pPr>
    </w:lvl>
    <w:lvl w:ilvl="6" w:tplc="080A000F">
      <w:start w:val="1"/>
      <w:numFmt w:val="decimal"/>
      <w:lvlText w:val="%7."/>
      <w:lvlJc w:val="left"/>
      <w:pPr>
        <w:ind w:left="5247" w:hanging="360"/>
      </w:pPr>
    </w:lvl>
    <w:lvl w:ilvl="7" w:tplc="080A0019">
      <w:start w:val="1"/>
      <w:numFmt w:val="lowerLetter"/>
      <w:lvlText w:val="%8."/>
      <w:lvlJc w:val="left"/>
      <w:pPr>
        <w:ind w:left="5967" w:hanging="360"/>
      </w:pPr>
    </w:lvl>
    <w:lvl w:ilvl="8" w:tplc="080A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772238"/>
    <w:multiLevelType w:val="hybridMultilevel"/>
    <w:tmpl w:val="F372F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37286"/>
    <w:multiLevelType w:val="hybridMultilevel"/>
    <w:tmpl w:val="9B766B0C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F300AF"/>
    <w:multiLevelType w:val="hybridMultilevel"/>
    <w:tmpl w:val="DB34F8EC"/>
    <w:lvl w:ilvl="0" w:tplc="94AC1E9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F6137"/>
    <w:multiLevelType w:val="hybridMultilevel"/>
    <w:tmpl w:val="E2DC8E30"/>
    <w:lvl w:ilvl="0" w:tplc="312A6FA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4" w:hanging="360"/>
      </w:pPr>
    </w:lvl>
    <w:lvl w:ilvl="2" w:tplc="080A001B" w:tentative="1">
      <w:start w:val="1"/>
      <w:numFmt w:val="lowerRoman"/>
      <w:lvlText w:val="%3."/>
      <w:lvlJc w:val="right"/>
      <w:pPr>
        <w:ind w:left="2224" w:hanging="180"/>
      </w:pPr>
    </w:lvl>
    <w:lvl w:ilvl="3" w:tplc="080A000F" w:tentative="1">
      <w:start w:val="1"/>
      <w:numFmt w:val="decimal"/>
      <w:lvlText w:val="%4."/>
      <w:lvlJc w:val="left"/>
      <w:pPr>
        <w:ind w:left="2944" w:hanging="360"/>
      </w:pPr>
    </w:lvl>
    <w:lvl w:ilvl="4" w:tplc="080A0019" w:tentative="1">
      <w:start w:val="1"/>
      <w:numFmt w:val="lowerLetter"/>
      <w:lvlText w:val="%5."/>
      <w:lvlJc w:val="left"/>
      <w:pPr>
        <w:ind w:left="3664" w:hanging="360"/>
      </w:pPr>
    </w:lvl>
    <w:lvl w:ilvl="5" w:tplc="080A001B" w:tentative="1">
      <w:start w:val="1"/>
      <w:numFmt w:val="lowerRoman"/>
      <w:lvlText w:val="%6."/>
      <w:lvlJc w:val="right"/>
      <w:pPr>
        <w:ind w:left="4384" w:hanging="180"/>
      </w:pPr>
    </w:lvl>
    <w:lvl w:ilvl="6" w:tplc="080A000F" w:tentative="1">
      <w:start w:val="1"/>
      <w:numFmt w:val="decimal"/>
      <w:lvlText w:val="%7."/>
      <w:lvlJc w:val="left"/>
      <w:pPr>
        <w:ind w:left="5104" w:hanging="360"/>
      </w:pPr>
    </w:lvl>
    <w:lvl w:ilvl="7" w:tplc="080A0019" w:tentative="1">
      <w:start w:val="1"/>
      <w:numFmt w:val="lowerLetter"/>
      <w:lvlText w:val="%8."/>
      <w:lvlJc w:val="left"/>
      <w:pPr>
        <w:ind w:left="5824" w:hanging="360"/>
      </w:pPr>
    </w:lvl>
    <w:lvl w:ilvl="8" w:tplc="08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3F1A0275"/>
    <w:multiLevelType w:val="hybridMultilevel"/>
    <w:tmpl w:val="CBC4DA7E"/>
    <w:lvl w:ilvl="0" w:tplc="A1E0B9A8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AB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EC1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8C2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8F5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6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2C3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49E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0FF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9F48E9"/>
    <w:multiLevelType w:val="hybridMultilevel"/>
    <w:tmpl w:val="1AA6D7B8"/>
    <w:lvl w:ilvl="0" w:tplc="35E872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C605F"/>
    <w:multiLevelType w:val="hybridMultilevel"/>
    <w:tmpl w:val="B354152E"/>
    <w:lvl w:ilvl="0" w:tplc="080A0019">
      <w:start w:val="1"/>
      <w:numFmt w:val="lowerLetter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A9B6E44"/>
    <w:multiLevelType w:val="hybridMultilevel"/>
    <w:tmpl w:val="FCC4AE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255E4"/>
    <w:multiLevelType w:val="hybridMultilevel"/>
    <w:tmpl w:val="5F70D916"/>
    <w:lvl w:ilvl="0" w:tplc="121861E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4" w:hanging="360"/>
      </w:pPr>
    </w:lvl>
    <w:lvl w:ilvl="2" w:tplc="080A001B" w:tentative="1">
      <w:start w:val="1"/>
      <w:numFmt w:val="lowerRoman"/>
      <w:lvlText w:val="%3."/>
      <w:lvlJc w:val="right"/>
      <w:pPr>
        <w:ind w:left="2224" w:hanging="180"/>
      </w:pPr>
    </w:lvl>
    <w:lvl w:ilvl="3" w:tplc="080A000F" w:tentative="1">
      <w:start w:val="1"/>
      <w:numFmt w:val="decimal"/>
      <w:lvlText w:val="%4."/>
      <w:lvlJc w:val="left"/>
      <w:pPr>
        <w:ind w:left="2944" w:hanging="360"/>
      </w:pPr>
    </w:lvl>
    <w:lvl w:ilvl="4" w:tplc="080A0019" w:tentative="1">
      <w:start w:val="1"/>
      <w:numFmt w:val="lowerLetter"/>
      <w:lvlText w:val="%5."/>
      <w:lvlJc w:val="left"/>
      <w:pPr>
        <w:ind w:left="3664" w:hanging="360"/>
      </w:pPr>
    </w:lvl>
    <w:lvl w:ilvl="5" w:tplc="080A001B" w:tentative="1">
      <w:start w:val="1"/>
      <w:numFmt w:val="lowerRoman"/>
      <w:lvlText w:val="%6."/>
      <w:lvlJc w:val="right"/>
      <w:pPr>
        <w:ind w:left="4384" w:hanging="180"/>
      </w:pPr>
    </w:lvl>
    <w:lvl w:ilvl="6" w:tplc="080A000F" w:tentative="1">
      <w:start w:val="1"/>
      <w:numFmt w:val="decimal"/>
      <w:lvlText w:val="%7."/>
      <w:lvlJc w:val="left"/>
      <w:pPr>
        <w:ind w:left="5104" w:hanging="360"/>
      </w:pPr>
    </w:lvl>
    <w:lvl w:ilvl="7" w:tplc="080A0019" w:tentative="1">
      <w:start w:val="1"/>
      <w:numFmt w:val="lowerLetter"/>
      <w:lvlText w:val="%8."/>
      <w:lvlJc w:val="left"/>
      <w:pPr>
        <w:ind w:left="5824" w:hanging="360"/>
      </w:pPr>
    </w:lvl>
    <w:lvl w:ilvl="8" w:tplc="08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 w15:restartNumberingAfterBreak="0">
    <w:nsid w:val="50D12E54"/>
    <w:multiLevelType w:val="hybridMultilevel"/>
    <w:tmpl w:val="F5869A5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946D3"/>
    <w:multiLevelType w:val="hybridMultilevel"/>
    <w:tmpl w:val="141264AE"/>
    <w:lvl w:ilvl="0" w:tplc="AF001E68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C37C7"/>
    <w:multiLevelType w:val="hybridMultilevel"/>
    <w:tmpl w:val="10DAECF8"/>
    <w:lvl w:ilvl="0" w:tplc="726C1CA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EED049F"/>
    <w:multiLevelType w:val="hybridMultilevel"/>
    <w:tmpl w:val="49EC6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C1E9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208ED"/>
    <w:multiLevelType w:val="hybridMultilevel"/>
    <w:tmpl w:val="299456A8"/>
    <w:lvl w:ilvl="0" w:tplc="F6AA65D8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B2401"/>
    <w:multiLevelType w:val="hybridMultilevel"/>
    <w:tmpl w:val="3A5643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0238C"/>
    <w:multiLevelType w:val="hybridMultilevel"/>
    <w:tmpl w:val="BEF8A204"/>
    <w:lvl w:ilvl="0" w:tplc="DC22B954">
      <w:start w:val="1"/>
      <w:numFmt w:val="lowerLetter"/>
      <w:lvlText w:val="%1)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D065CC">
      <w:start w:val="1"/>
      <w:numFmt w:val="lowerLetter"/>
      <w:lvlText w:val="%2"/>
      <w:lvlJc w:val="left"/>
      <w:pPr>
        <w:ind w:left="1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8AB90">
      <w:start w:val="1"/>
      <w:numFmt w:val="lowerRoman"/>
      <w:lvlText w:val="%3"/>
      <w:lvlJc w:val="left"/>
      <w:pPr>
        <w:ind w:left="1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E3778">
      <w:start w:val="1"/>
      <w:numFmt w:val="decimal"/>
      <w:lvlText w:val="%4"/>
      <w:lvlJc w:val="left"/>
      <w:pPr>
        <w:ind w:left="2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A0B50">
      <w:start w:val="1"/>
      <w:numFmt w:val="lowerLetter"/>
      <w:lvlText w:val="%5"/>
      <w:lvlJc w:val="left"/>
      <w:pPr>
        <w:ind w:left="3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8D464">
      <w:start w:val="1"/>
      <w:numFmt w:val="lowerRoman"/>
      <w:lvlText w:val="%6"/>
      <w:lvlJc w:val="left"/>
      <w:pPr>
        <w:ind w:left="4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830E0">
      <w:start w:val="1"/>
      <w:numFmt w:val="decimal"/>
      <w:lvlText w:val="%7"/>
      <w:lvlJc w:val="left"/>
      <w:pPr>
        <w:ind w:left="4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0F618">
      <w:start w:val="1"/>
      <w:numFmt w:val="lowerLetter"/>
      <w:lvlText w:val="%8"/>
      <w:lvlJc w:val="left"/>
      <w:pPr>
        <w:ind w:left="5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288BAA">
      <w:start w:val="1"/>
      <w:numFmt w:val="lowerRoman"/>
      <w:lvlText w:val="%9"/>
      <w:lvlJc w:val="left"/>
      <w:pPr>
        <w:ind w:left="6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9D0603"/>
    <w:multiLevelType w:val="hybridMultilevel"/>
    <w:tmpl w:val="322AD550"/>
    <w:lvl w:ilvl="0" w:tplc="D7987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AD4C1F"/>
    <w:multiLevelType w:val="hybridMultilevel"/>
    <w:tmpl w:val="EC263610"/>
    <w:lvl w:ilvl="0" w:tplc="4DECEC28">
      <w:start w:val="1"/>
      <w:numFmt w:val="decimal"/>
      <w:lvlText w:val="%1.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0E2B2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C2E60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8A67C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404E8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6B09C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8EA56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DDC4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82A4E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531237"/>
    <w:multiLevelType w:val="multilevel"/>
    <w:tmpl w:val="4F4817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0" w15:restartNumberingAfterBreak="0">
    <w:nsid w:val="6E08788C"/>
    <w:multiLevelType w:val="hybridMultilevel"/>
    <w:tmpl w:val="D9B813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64D02"/>
    <w:multiLevelType w:val="hybridMultilevel"/>
    <w:tmpl w:val="1CD8ECD0"/>
    <w:lvl w:ilvl="0" w:tplc="9A8A0F2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62A58"/>
    <w:multiLevelType w:val="hybridMultilevel"/>
    <w:tmpl w:val="3ACCFED0"/>
    <w:lvl w:ilvl="0" w:tplc="AB788AB4">
      <w:start w:val="1"/>
      <w:numFmt w:val="upperRoman"/>
      <w:lvlText w:val="%1."/>
      <w:lvlJc w:val="right"/>
      <w:pPr>
        <w:ind w:left="720" w:hanging="360"/>
      </w:pPr>
      <w:rPr>
        <w:rFonts w:ascii="Arial" w:eastAsia="Meiryo UI" w:hAnsi="Arial" w:cs="Arial"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D9F"/>
    <w:multiLevelType w:val="hybridMultilevel"/>
    <w:tmpl w:val="972035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B56D9"/>
    <w:multiLevelType w:val="hybridMultilevel"/>
    <w:tmpl w:val="C20AB2F8"/>
    <w:lvl w:ilvl="0" w:tplc="6EDE9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6071F"/>
    <w:multiLevelType w:val="hybridMultilevel"/>
    <w:tmpl w:val="9C18D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03BC7"/>
    <w:multiLevelType w:val="multilevel"/>
    <w:tmpl w:val="C42C43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6E0A2F"/>
    <w:multiLevelType w:val="hybridMultilevel"/>
    <w:tmpl w:val="0F9AE8C0"/>
    <w:lvl w:ilvl="0" w:tplc="7340C0CE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C06541F"/>
    <w:multiLevelType w:val="multilevel"/>
    <w:tmpl w:val="85FC787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D2D75DF"/>
    <w:multiLevelType w:val="hybridMultilevel"/>
    <w:tmpl w:val="844E38BC"/>
    <w:lvl w:ilvl="0" w:tplc="9C18B0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5"/>
  </w:num>
  <w:num w:numId="4">
    <w:abstractNumId w:val="28"/>
  </w:num>
  <w:num w:numId="5">
    <w:abstractNumId w:val="26"/>
  </w:num>
  <w:num w:numId="6">
    <w:abstractNumId w:val="14"/>
  </w:num>
  <w:num w:numId="7">
    <w:abstractNumId w:val="19"/>
  </w:num>
  <w:num w:numId="8">
    <w:abstractNumId w:val="27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35"/>
  </w:num>
  <w:num w:numId="14">
    <w:abstractNumId w:val="23"/>
  </w:num>
  <w:num w:numId="15">
    <w:abstractNumId w:val="11"/>
  </w:num>
  <w:num w:numId="16">
    <w:abstractNumId w:val="20"/>
  </w:num>
  <w:num w:numId="17">
    <w:abstractNumId w:val="13"/>
  </w:num>
  <w:num w:numId="18">
    <w:abstractNumId w:val="4"/>
  </w:num>
  <w:num w:numId="19">
    <w:abstractNumId w:val="38"/>
  </w:num>
  <w:num w:numId="20">
    <w:abstractNumId w:val="39"/>
  </w:num>
  <w:num w:numId="21">
    <w:abstractNumId w:val="33"/>
  </w:num>
  <w:num w:numId="22">
    <w:abstractNumId w:val="29"/>
  </w:num>
  <w:num w:numId="23">
    <w:abstractNumId w:val="30"/>
  </w:num>
  <w:num w:numId="24">
    <w:abstractNumId w:val="12"/>
  </w:num>
  <w:num w:numId="25">
    <w:abstractNumId w:val="17"/>
  </w:num>
  <w:num w:numId="26">
    <w:abstractNumId w:val="22"/>
  </w:num>
  <w:num w:numId="27">
    <w:abstractNumId w:val="3"/>
  </w:num>
  <w:num w:numId="28">
    <w:abstractNumId w:val="18"/>
  </w:num>
  <w:num w:numId="29">
    <w:abstractNumId w:val="2"/>
  </w:num>
  <w:num w:numId="30">
    <w:abstractNumId w:val="8"/>
  </w:num>
  <w:num w:numId="31">
    <w:abstractNumId w:val="6"/>
  </w:num>
  <w:num w:numId="32">
    <w:abstractNumId w:val="25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0"/>
  </w:num>
  <w:num w:numId="39">
    <w:abstractNumId w:val="24"/>
  </w:num>
  <w:num w:numId="40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0F"/>
    <w:rsid w:val="00005987"/>
    <w:rsid w:val="00012787"/>
    <w:rsid w:val="00022568"/>
    <w:rsid w:val="00026534"/>
    <w:rsid w:val="00026998"/>
    <w:rsid w:val="00030FCE"/>
    <w:rsid w:val="00042DEA"/>
    <w:rsid w:val="00053F91"/>
    <w:rsid w:val="000628DF"/>
    <w:rsid w:val="00062AC0"/>
    <w:rsid w:val="00063B4E"/>
    <w:rsid w:val="00081AF4"/>
    <w:rsid w:val="00093860"/>
    <w:rsid w:val="000B34C3"/>
    <w:rsid w:val="000C4874"/>
    <w:rsid w:val="000C5B9F"/>
    <w:rsid w:val="000D095E"/>
    <w:rsid w:val="001016DA"/>
    <w:rsid w:val="00136A73"/>
    <w:rsid w:val="001518EA"/>
    <w:rsid w:val="00155E1D"/>
    <w:rsid w:val="001662E0"/>
    <w:rsid w:val="001671FE"/>
    <w:rsid w:val="00167DEC"/>
    <w:rsid w:val="00177388"/>
    <w:rsid w:val="001C02F3"/>
    <w:rsid w:val="001C17A4"/>
    <w:rsid w:val="001F79C5"/>
    <w:rsid w:val="00217F74"/>
    <w:rsid w:val="0022089A"/>
    <w:rsid w:val="00235E40"/>
    <w:rsid w:val="00241FC1"/>
    <w:rsid w:val="00250757"/>
    <w:rsid w:val="0025138C"/>
    <w:rsid w:val="00254675"/>
    <w:rsid w:val="002626B1"/>
    <w:rsid w:val="00271524"/>
    <w:rsid w:val="00271D1A"/>
    <w:rsid w:val="002726F1"/>
    <w:rsid w:val="0028164C"/>
    <w:rsid w:val="00282C53"/>
    <w:rsid w:val="002841E7"/>
    <w:rsid w:val="0029731D"/>
    <w:rsid w:val="002B2F54"/>
    <w:rsid w:val="002B7E27"/>
    <w:rsid w:val="002C0534"/>
    <w:rsid w:val="002C4E17"/>
    <w:rsid w:val="002D7823"/>
    <w:rsid w:val="002E52D5"/>
    <w:rsid w:val="00311843"/>
    <w:rsid w:val="00315084"/>
    <w:rsid w:val="00341F15"/>
    <w:rsid w:val="0034443D"/>
    <w:rsid w:val="0034500F"/>
    <w:rsid w:val="0035107C"/>
    <w:rsid w:val="00353676"/>
    <w:rsid w:val="00355724"/>
    <w:rsid w:val="00361D6C"/>
    <w:rsid w:val="00371EFA"/>
    <w:rsid w:val="00375862"/>
    <w:rsid w:val="00380ACF"/>
    <w:rsid w:val="003A0C7C"/>
    <w:rsid w:val="003A11A4"/>
    <w:rsid w:val="003D26C9"/>
    <w:rsid w:val="003E011C"/>
    <w:rsid w:val="003E3C21"/>
    <w:rsid w:val="003E3D78"/>
    <w:rsid w:val="003F4CF6"/>
    <w:rsid w:val="00401C08"/>
    <w:rsid w:val="00403403"/>
    <w:rsid w:val="00413AF6"/>
    <w:rsid w:val="004305E2"/>
    <w:rsid w:val="00444903"/>
    <w:rsid w:val="00446D0E"/>
    <w:rsid w:val="0046463E"/>
    <w:rsid w:val="00472728"/>
    <w:rsid w:val="00482AE9"/>
    <w:rsid w:val="00485651"/>
    <w:rsid w:val="004964F3"/>
    <w:rsid w:val="004973B4"/>
    <w:rsid w:val="004A3AC0"/>
    <w:rsid w:val="004C0AB9"/>
    <w:rsid w:val="004D352F"/>
    <w:rsid w:val="004F13A5"/>
    <w:rsid w:val="004F141E"/>
    <w:rsid w:val="004F2FA1"/>
    <w:rsid w:val="005014E1"/>
    <w:rsid w:val="00502F8B"/>
    <w:rsid w:val="00507868"/>
    <w:rsid w:val="00512DCD"/>
    <w:rsid w:val="00512E3D"/>
    <w:rsid w:val="0055139C"/>
    <w:rsid w:val="00556DE8"/>
    <w:rsid w:val="005576A5"/>
    <w:rsid w:val="00572A5C"/>
    <w:rsid w:val="005759AE"/>
    <w:rsid w:val="00577EBA"/>
    <w:rsid w:val="005839F2"/>
    <w:rsid w:val="0059149F"/>
    <w:rsid w:val="00591D1F"/>
    <w:rsid w:val="005A756B"/>
    <w:rsid w:val="005E7131"/>
    <w:rsid w:val="005E7B74"/>
    <w:rsid w:val="005F5BC8"/>
    <w:rsid w:val="00601ACA"/>
    <w:rsid w:val="00607965"/>
    <w:rsid w:val="0061594D"/>
    <w:rsid w:val="006443D4"/>
    <w:rsid w:val="00645ED7"/>
    <w:rsid w:val="0066109A"/>
    <w:rsid w:val="00690A6B"/>
    <w:rsid w:val="006A1E5B"/>
    <w:rsid w:val="006C6008"/>
    <w:rsid w:val="006C7EE0"/>
    <w:rsid w:val="006E2FDF"/>
    <w:rsid w:val="006E62D0"/>
    <w:rsid w:val="006F3AF2"/>
    <w:rsid w:val="006F4084"/>
    <w:rsid w:val="00701CD0"/>
    <w:rsid w:val="00705FBE"/>
    <w:rsid w:val="00706910"/>
    <w:rsid w:val="007136FA"/>
    <w:rsid w:val="007262E7"/>
    <w:rsid w:val="00731085"/>
    <w:rsid w:val="00732422"/>
    <w:rsid w:val="007355A2"/>
    <w:rsid w:val="00741D4B"/>
    <w:rsid w:val="00742B2E"/>
    <w:rsid w:val="00756A86"/>
    <w:rsid w:val="00767CB8"/>
    <w:rsid w:val="0077109B"/>
    <w:rsid w:val="00771E71"/>
    <w:rsid w:val="00772FF3"/>
    <w:rsid w:val="007A119B"/>
    <w:rsid w:val="007B3A2C"/>
    <w:rsid w:val="007C507F"/>
    <w:rsid w:val="007C7850"/>
    <w:rsid w:val="007C7EF4"/>
    <w:rsid w:val="008103E0"/>
    <w:rsid w:val="008120D1"/>
    <w:rsid w:val="00824541"/>
    <w:rsid w:val="00831C77"/>
    <w:rsid w:val="008417A3"/>
    <w:rsid w:val="008578DC"/>
    <w:rsid w:val="0086410A"/>
    <w:rsid w:val="00870BF1"/>
    <w:rsid w:val="008937FB"/>
    <w:rsid w:val="008944F9"/>
    <w:rsid w:val="00894EF8"/>
    <w:rsid w:val="00897328"/>
    <w:rsid w:val="008B2FF0"/>
    <w:rsid w:val="008B76D6"/>
    <w:rsid w:val="008C166D"/>
    <w:rsid w:val="008E038F"/>
    <w:rsid w:val="008F0A03"/>
    <w:rsid w:val="008F3194"/>
    <w:rsid w:val="00907DFB"/>
    <w:rsid w:val="009216FB"/>
    <w:rsid w:val="0092502B"/>
    <w:rsid w:val="00930843"/>
    <w:rsid w:val="00942137"/>
    <w:rsid w:val="00951C1E"/>
    <w:rsid w:val="00954508"/>
    <w:rsid w:val="009603FD"/>
    <w:rsid w:val="009D3040"/>
    <w:rsid w:val="009D67A0"/>
    <w:rsid w:val="009D6ADD"/>
    <w:rsid w:val="00A01D91"/>
    <w:rsid w:val="00A17D3C"/>
    <w:rsid w:val="00A46FBB"/>
    <w:rsid w:val="00A6663E"/>
    <w:rsid w:val="00A81D4E"/>
    <w:rsid w:val="00AA5BAB"/>
    <w:rsid w:val="00AA622D"/>
    <w:rsid w:val="00AB3F0F"/>
    <w:rsid w:val="00AC237C"/>
    <w:rsid w:val="00AC46FE"/>
    <w:rsid w:val="00AD3279"/>
    <w:rsid w:val="00AD55C1"/>
    <w:rsid w:val="00AE71F5"/>
    <w:rsid w:val="00B0046C"/>
    <w:rsid w:val="00B121B9"/>
    <w:rsid w:val="00B214A1"/>
    <w:rsid w:val="00B41D23"/>
    <w:rsid w:val="00B66965"/>
    <w:rsid w:val="00B674FE"/>
    <w:rsid w:val="00B95B5C"/>
    <w:rsid w:val="00BB1245"/>
    <w:rsid w:val="00BB3E43"/>
    <w:rsid w:val="00BB576D"/>
    <w:rsid w:val="00BB68BE"/>
    <w:rsid w:val="00BD0808"/>
    <w:rsid w:val="00C15A07"/>
    <w:rsid w:val="00C1623E"/>
    <w:rsid w:val="00C40A98"/>
    <w:rsid w:val="00C44DBF"/>
    <w:rsid w:val="00C60DC9"/>
    <w:rsid w:val="00C63679"/>
    <w:rsid w:val="00C6407C"/>
    <w:rsid w:val="00C658C2"/>
    <w:rsid w:val="00C83E3E"/>
    <w:rsid w:val="00C9583D"/>
    <w:rsid w:val="00C95C62"/>
    <w:rsid w:val="00CA342B"/>
    <w:rsid w:val="00CC4DAA"/>
    <w:rsid w:val="00CD292A"/>
    <w:rsid w:val="00CD4DFC"/>
    <w:rsid w:val="00CE178F"/>
    <w:rsid w:val="00CF52EF"/>
    <w:rsid w:val="00D120CC"/>
    <w:rsid w:val="00D15421"/>
    <w:rsid w:val="00D17A61"/>
    <w:rsid w:val="00D24EC9"/>
    <w:rsid w:val="00D3344B"/>
    <w:rsid w:val="00D516FA"/>
    <w:rsid w:val="00D6550D"/>
    <w:rsid w:val="00D92398"/>
    <w:rsid w:val="00D93001"/>
    <w:rsid w:val="00DB4DAA"/>
    <w:rsid w:val="00DC78D5"/>
    <w:rsid w:val="00DD7612"/>
    <w:rsid w:val="00DE29F4"/>
    <w:rsid w:val="00DE4D28"/>
    <w:rsid w:val="00DF05D3"/>
    <w:rsid w:val="00E1194A"/>
    <w:rsid w:val="00E13F69"/>
    <w:rsid w:val="00E20047"/>
    <w:rsid w:val="00E22FDE"/>
    <w:rsid w:val="00E23D56"/>
    <w:rsid w:val="00E325B5"/>
    <w:rsid w:val="00E3465D"/>
    <w:rsid w:val="00E3490B"/>
    <w:rsid w:val="00E67960"/>
    <w:rsid w:val="00E75276"/>
    <w:rsid w:val="00E8083C"/>
    <w:rsid w:val="00E8396B"/>
    <w:rsid w:val="00E91F39"/>
    <w:rsid w:val="00EA4AAC"/>
    <w:rsid w:val="00EA74EB"/>
    <w:rsid w:val="00EB1361"/>
    <w:rsid w:val="00EB4443"/>
    <w:rsid w:val="00EB76D9"/>
    <w:rsid w:val="00EC0A52"/>
    <w:rsid w:val="00EC4E21"/>
    <w:rsid w:val="00EF171C"/>
    <w:rsid w:val="00EF6602"/>
    <w:rsid w:val="00EF732B"/>
    <w:rsid w:val="00EF7D0A"/>
    <w:rsid w:val="00F02A34"/>
    <w:rsid w:val="00F053CD"/>
    <w:rsid w:val="00F109BC"/>
    <w:rsid w:val="00F16D1B"/>
    <w:rsid w:val="00F35A91"/>
    <w:rsid w:val="00F36278"/>
    <w:rsid w:val="00F40D9B"/>
    <w:rsid w:val="00F53F23"/>
    <w:rsid w:val="00F61E1F"/>
    <w:rsid w:val="00F621F7"/>
    <w:rsid w:val="00F70F9F"/>
    <w:rsid w:val="00F8429F"/>
    <w:rsid w:val="00F905C0"/>
    <w:rsid w:val="00FA6D34"/>
    <w:rsid w:val="00FB069D"/>
    <w:rsid w:val="00FD410A"/>
    <w:rsid w:val="00FD5C8B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13B9"/>
  <w15:chartTrackingRefBased/>
  <w15:docId w15:val="{B083F4DF-6A80-4861-86C5-CC3B1F7A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34500F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500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4500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5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nespaciado">
    <w:name w:val="No Spacing"/>
    <w:uiPriority w:val="1"/>
    <w:qFormat/>
    <w:rsid w:val="0034500F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450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0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4500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4500F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paragraph" w:styleId="Textosinformato">
    <w:name w:val="Plain Text"/>
    <w:basedOn w:val="Normal"/>
    <w:link w:val="TextosinformatoCar"/>
    <w:unhideWhenUsed/>
    <w:rsid w:val="0034500F"/>
    <w:rPr>
      <w:rFonts w:ascii="Consolas" w:eastAsiaTheme="minorHAnsi" w:hAnsi="Consolas" w:cstheme="minorBidi"/>
      <w:sz w:val="21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34500F"/>
    <w:rPr>
      <w:rFonts w:ascii="Consolas" w:hAnsi="Consolas"/>
      <w:sz w:val="21"/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00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00F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34500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450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0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rsid w:val="0034500F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extoCar">
    <w:name w:val="Texto Car"/>
    <w:link w:val="Texto"/>
    <w:locked/>
    <w:rsid w:val="0034500F"/>
    <w:rPr>
      <w:rFonts w:ascii="Arial" w:eastAsia="Times New Roman" w:hAnsi="Arial" w:cs="Arial"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4500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Fuentedeprrafopredeter"/>
    <w:rsid w:val="0034500F"/>
  </w:style>
  <w:style w:type="paragraph" w:styleId="NormalWeb">
    <w:name w:val="Normal (Web)"/>
    <w:basedOn w:val="Normal"/>
    <w:uiPriority w:val="99"/>
    <w:unhideWhenUsed/>
    <w:rsid w:val="0034500F"/>
    <w:pPr>
      <w:spacing w:before="100" w:beforeAutospacing="1" w:after="100" w:afterAutospacing="1"/>
    </w:pPr>
    <w:rPr>
      <w:lang w:val="es-MX" w:eastAsia="es-MX"/>
    </w:rPr>
  </w:style>
  <w:style w:type="character" w:customStyle="1" w:styleId="CharacterStyle1">
    <w:name w:val="Character Style 1"/>
    <w:uiPriority w:val="99"/>
    <w:rsid w:val="0034500F"/>
    <w:rPr>
      <w:rFonts w:ascii="Arial Narrow" w:hAnsi="Arial Narrow" w:cs="Arial Narrow"/>
      <w:sz w:val="32"/>
      <w:szCs w:val="3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500F"/>
    <w:rPr>
      <w:rFonts w:eastAsiaTheme="minorEastAsia"/>
      <w:sz w:val="20"/>
      <w:szCs w:val="20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500F"/>
    <w:pPr>
      <w:spacing w:after="200"/>
    </w:pPr>
    <w:rPr>
      <w:rFonts w:asciiTheme="minorHAnsi" w:eastAsiaTheme="minorEastAsia" w:hAnsiTheme="minorHAnsi" w:cstheme="minorBidi"/>
      <w:sz w:val="20"/>
      <w:szCs w:val="20"/>
      <w:lang w:val="es-MX" w:eastAsia="es-MX"/>
    </w:rPr>
  </w:style>
  <w:style w:type="character" w:customStyle="1" w:styleId="TextocomentarioCar1">
    <w:name w:val="Texto comentario Car1"/>
    <w:basedOn w:val="Fuentedeprrafopredeter"/>
    <w:uiPriority w:val="99"/>
    <w:semiHidden/>
    <w:rsid w:val="0034500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4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B7E2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9300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7"/>
      <w:szCs w:val="27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93001"/>
    <w:rPr>
      <w:rFonts w:ascii="Arial" w:eastAsiaTheme="minorEastAsia" w:hAnsi="Arial" w:cs="Arial"/>
      <w:sz w:val="27"/>
      <w:szCs w:val="27"/>
      <w:lang w:eastAsia="es-MX"/>
    </w:rPr>
  </w:style>
  <w:style w:type="paragraph" w:styleId="Bibliografa">
    <w:name w:val="Bibliography"/>
    <w:basedOn w:val="Normal"/>
    <w:next w:val="Normal"/>
    <w:uiPriority w:val="37"/>
    <w:semiHidden/>
    <w:unhideWhenUsed/>
    <w:rsid w:val="00E1194A"/>
  </w:style>
  <w:style w:type="character" w:styleId="Hipervnculo">
    <w:name w:val="Hyperlink"/>
    <w:basedOn w:val="Fuentedeprrafopredeter"/>
    <w:uiPriority w:val="99"/>
    <w:unhideWhenUsed/>
    <w:rsid w:val="00E1194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1194A"/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1194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194A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7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Granich Mora</dc:creator>
  <cp:keywords/>
  <dc:description/>
  <cp:lastModifiedBy>Nadia Magdalena Beltran Vasquez</cp:lastModifiedBy>
  <cp:revision>4</cp:revision>
  <cp:lastPrinted>2021-04-18T21:37:00Z</cp:lastPrinted>
  <dcterms:created xsi:type="dcterms:W3CDTF">2021-04-18T21:34:00Z</dcterms:created>
  <dcterms:modified xsi:type="dcterms:W3CDTF">2021-04-18T21:38:00Z</dcterms:modified>
</cp:coreProperties>
</file>